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7B" w:rsidRPr="00BE10BC" w:rsidRDefault="0001287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9611B" w:rsidRPr="00F419F8" w:rsidRDefault="00A9611B" w:rsidP="00A96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9F8">
        <w:rPr>
          <w:rFonts w:ascii="Times New Roman" w:hAnsi="Times New Roman" w:cs="Times New Roman"/>
          <w:b/>
          <w:sz w:val="32"/>
          <w:szCs w:val="32"/>
        </w:rPr>
        <w:t>Phụ lục</w:t>
      </w:r>
    </w:p>
    <w:p w:rsidR="0001287B" w:rsidRPr="00F419F8" w:rsidRDefault="0001287B" w:rsidP="00A96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9F8">
        <w:rPr>
          <w:rFonts w:ascii="Times New Roman" w:hAnsi="Times New Roman" w:cs="Times New Roman"/>
          <w:b/>
          <w:sz w:val="32"/>
          <w:szCs w:val="32"/>
        </w:rPr>
        <w:t>Thông tin về người hướng dẫn luận án</w:t>
      </w:r>
      <w:r w:rsidR="00FB0D60" w:rsidRPr="00F419F8">
        <w:rPr>
          <w:rFonts w:ascii="Times New Roman" w:hAnsi="Times New Roman" w:cs="Times New Roman"/>
          <w:b/>
          <w:sz w:val="32"/>
          <w:szCs w:val="32"/>
        </w:rPr>
        <w:t xml:space="preserve"> (NHD)</w:t>
      </w:r>
    </w:p>
    <w:p w:rsidR="00A9611B" w:rsidRPr="00BE10BC" w:rsidRDefault="00A9611B">
      <w:pPr>
        <w:rPr>
          <w:rFonts w:ascii="Times New Roman" w:hAnsi="Times New Roman" w:cs="Times New Roman"/>
          <w:b/>
          <w:sz w:val="26"/>
          <w:szCs w:val="26"/>
        </w:rPr>
      </w:pPr>
      <w:r w:rsidRPr="00BE10BC">
        <w:rPr>
          <w:rFonts w:ascii="Times New Roman" w:hAnsi="Times New Roman" w:cs="Times New Roman"/>
          <w:b/>
          <w:sz w:val="26"/>
          <w:szCs w:val="26"/>
        </w:rPr>
        <w:t>A. Thông tin chung</w:t>
      </w:r>
    </w:p>
    <w:p w:rsidR="0001287B" w:rsidRPr="00BE10BC" w:rsidRDefault="0001287B">
      <w:pPr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 xml:space="preserve">Họ và tên </w:t>
      </w:r>
      <w:r w:rsidR="00FB0D60" w:rsidRPr="00BE10BC">
        <w:rPr>
          <w:rFonts w:ascii="Times New Roman" w:hAnsi="Times New Roman" w:cs="Times New Roman"/>
          <w:sz w:val="26"/>
          <w:szCs w:val="26"/>
        </w:rPr>
        <w:t>NHD</w:t>
      </w:r>
      <w:r w:rsidRPr="00BE10BC">
        <w:rPr>
          <w:rFonts w:ascii="Times New Roman" w:hAnsi="Times New Roman" w:cs="Times New Roman"/>
          <w:sz w:val="26"/>
          <w:szCs w:val="26"/>
        </w:rPr>
        <w:t>:</w:t>
      </w:r>
    </w:p>
    <w:p w:rsidR="0001287B" w:rsidRPr="00BE10BC" w:rsidRDefault="0001287B">
      <w:pPr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>Ngày sinh:</w:t>
      </w:r>
    </w:p>
    <w:p w:rsidR="0001287B" w:rsidRPr="00BE10BC" w:rsidRDefault="0001287B">
      <w:pPr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>Cơ quan công tác:</w:t>
      </w:r>
    </w:p>
    <w:p w:rsidR="0001287B" w:rsidRPr="00BE10BC" w:rsidRDefault="0001287B">
      <w:pPr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>Điện thoại:</w:t>
      </w: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  <w:t xml:space="preserve">; Email: </w:t>
      </w:r>
    </w:p>
    <w:p w:rsidR="0001287B" w:rsidRPr="00BE10BC" w:rsidRDefault="0001287B" w:rsidP="0001287B">
      <w:pPr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>Học vị:</w:t>
      </w: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  <w:t>; Năm nhận học vị:</w:t>
      </w:r>
    </w:p>
    <w:p w:rsidR="0001287B" w:rsidRPr="00BE10BC" w:rsidRDefault="0001287B">
      <w:pPr>
        <w:rPr>
          <w:rFonts w:ascii="Times New Roman" w:hAnsi="Times New Roman" w:cs="Times New Roman"/>
          <w:sz w:val="26"/>
          <w:szCs w:val="26"/>
        </w:rPr>
      </w:pPr>
    </w:p>
    <w:p w:rsidR="0001287B" w:rsidRPr="00BE10BC" w:rsidRDefault="0001287B">
      <w:pPr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>Học hàm:</w:t>
      </w: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  <w:t>; Năm nhận học hàm:</w:t>
      </w:r>
    </w:p>
    <w:p w:rsidR="00A9611B" w:rsidRDefault="00BE10BC" w:rsidP="0001287B">
      <w:pPr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>Nhiệm vụ dự kiến đảm nhận:</w:t>
      </w:r>
    </w:p>
    <w:p w:rsidR="00BE10BC" w:rsidRPr="00BE10BC" w:rsidRDefault="00BE10BC" w:rsidP="00BE10BC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 </w:t>
      </w:r>
      <w:r w:rsidRPr="00BE10BC">
        <w:rPr>
          <w:rFonts w:ascii="Times New Roman" w:hAnsi="Times New Roman" w:cs="Times New Roman"/>
          <w:sz w:val="26"/>
          <w:szCs w:val="26"/>
        </w:rPr>
        <w:t xml:space="preserve">NHD chính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□ </w:t>
      </w:r>
      <w:r w:rsidRPr="00BE10BC">
        <w:rPr>
          <w:rFonts w:ascii="Times New Roman" w:hAnsi="Times New Roman" w:cs="Times New Roman"/>
          <w:sz w:val="26"/>
          <w:szCs w:val="26"/>
        </w:rPr>
        <w:t xml:space="preserve">NHD </w:t>
      </w:r>
      <w:r>
        <w:rPr>
          <w:rFonts w:ascii="Times New Roman" w:hAnsi="Times New Roman" w:cs="Times New Roman"/>
          <w:sz w:val="26"/>
          <w:szCs w:val="26"/>
        </w:rPr>
        <w:t>phụ</w:t>
      </w:r>
      <w:r w:rsidRPr="00BE10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10BC" w:rsidRDefault="00BE10BC" w:rsidP="0001287B">
      <w:pPr>
        <w:rPr>
          <w:rFonts w:ascii="Times New Roman" w:hAnsi="Times New Roman" w:cs="Times New Roman"/>
          <w:b/>
          <w:sz w:val="26"/>
          <w:szCs w:val="26"/>
        </w:rPr>
      </w:pPr>
    </w:p>
    <w:p w:rsidR="00FB0D60" w:rsidRPr="00BE10BC" w:rsidRDefault="00A9611B" w:rsidP="00BE10B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0BC">
        <w:rPr>
          <w:rFonts w:ascii="Times New Roman" w:hAnsi="Times New Roman" w:cs="Times New Roman"/>
          <w:b/>
          <w:sz w:val="26"/>
          <w:szCs w:val="26"/>
        </w:rPr>
        <w:t>B. M</w:t>
      </w:r>
      <w:r w:rsidR="00FB0D60" w:rsidRPr="00BE10BC">
        <w:rPr>
          <w:rFonts w:ascii="Times New Roman" w:hAnsi="Times New Roman" w:cs="Times New Roman"/>
          <w:b/>
          <w:sz w:val="26"/>
          <w:szCs w:val="26"/>
        </w:rPr>
        <w:t>ức độ đáp ứng tiêu chuẩn người hướng dẫn được quy định tại Thông tư 08/2017/TT-BGDĐT</w:t>
      </w:r>
    </w:p>
    <w:p w:rsidR="006B1010" w:rsidRPr="00BE10BC" w:rsidRDefault="00EF24F1" w:rsidP="00BE10BC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10BC">
        <w:rPr>
          <w:rFonts w:ascii="Times New Roman" w:hAnsi="Times New Roman" w:cs="Times New Roman"/>
          <w:b/>
          <w:i/>
          <w:sz w:val="26"/>
          <w:szCs w:val="26"/>
        </w:rPr>
        <w:t>1. Có tối thiểu 36 tháng làm công tác nghiên cứu khoa học hoặc giảng dạy kể từ khi có quyết định cấp bằng tiến sĩ.</w:t>
      </w:r>
    </w:p>
    <w:p w:rsidR="00A9611B" w:rsidRPr="00BE10BC" w:rsidRDefault="00A9611B" w:rsidP="0001287B">
      <w:pPr>
        <w:rPr>
          <w:rFonts w:ascii="Times New Roman" w:hAnsi="Times New Roman" w:cs="Times New Roman"/>
          <w:sz w:val="26"/>
          <w:szCs w:val="26"/>
        </w:rPr>
      </w:pPr>
    </w:p>
    <w:p w:rsidR="00A9611B" w:rsidRPr="00BE10BC" w:rsidRDefault="00EF24F1" w:rsidP="0001287B">
      <w:pPr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FB0D60" w:rsidRPr="00BE10BC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BE10BC">
        <w:rPr>
          <w:rFonts w:ascii="Times New Roman" w:hAnsi="Times New Roman" w:cs="Times New Roman"/>
          <w:b/>
          <w:i/>
          <w:sz w:val="26"/>
          <w:szCs w:val="26"/>
        </w:rPr>
        <w:t xml:space="preserve">Đã chủ trì </w:t>
      </w:r>
      <w:r w:rsidR="0001287B" w:rsidRPr="00BE10BC">
        <w:rPr>
          <w:rFonts w:ascii="Times New Roman" w:hAnsi="Times New Roman" w:cs="Times New Roman"/>
          <w:b/>
          <w:i/>
          <w:sz w:val="26"/>
          <w:szCs w:val="26"/>
        </w:rPr>
        <w:t>nhiệm vụ KH&amp;CN cấp cơ sở trở lên</w:t>
      </w:r>
      <w:r w:rsidR="00A9611B" w:rsidRPr="00BE10BC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01287B" w:rsidRPr="00BE10BC" w:rsidRDefault="00A9611B" w:rsidP="0001287B">
      <w:pPr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>Cụ thể:</w:t>
      </w:r>
    </w:p>
    <w:p w:rsidR="00EF24F1" w:rsidRPr="00BE10BC" w:rsidRDefault="00EF24F1" w:rsidP="0001287B">
      <w:pPr>
        <w:rPr>
          <w:rFonts w:ascii="Times New Roman" w:hAnsi="Times New Roman" w:cs="Times New Roman"/>
          <w:i/>
          <w:sz w:val="26"/>
          <w:szCs w:val="26"/>
        </w:rPr>
      </w:pPr>
      <w:r w:rsidRPr="00BE10BC">
        <w:rPr>
          <w:rFonts w:ascii="Times New Roman" w:hAnsi="Times New Roman" w:cs="Times New Roman"/>
          <w:i/>
          <w:sz w:val="26"/>
          <w:szCs w:val="26"/>
        </w:rPr>
        <w:t xml:space="preserve">Tên nhiệm vụ: </w:t>
      </w:r>
    </w:p>
    <w:p w:rsidR="00EF24F1" w:rsidRPr="00BE10BC" w:rsidRDefault="00EF24F1" w:rsidP="0001287B">
      <w:pPr>
        <w:rPr>
          <w:rFonts w:ascii="Times New Roman" w:hAnsi="Times New Roman" w:cs="Times New Roman"/>
          <w:i/>
          <w:sz w:val="26"/>
          <w:szCs w:val="26"/>
        </w:rPr>
      </w:pPr>
      <w:r w:rsidRPr="00BE10BC">
        <w:rPr>
          <w:rFonts w:ascii="Times New Roman" w:hAnsi="Times New Roman" w:cs="Times New Roman"/>
          <w:i/>
          <w:sz w:val="26"/>
          <w:szCs w:val="26"/>
        </w:rPr>
        <w:t xml:space="preserve">Mã số: </w:t>
      </w:r>
    </w:p>
    <w:p w:rsidR="00EF24F1" w:rsidRPr="00BE10BC" w:rsidRDefault="00EF24F1" w:rsidP="0001287B">
      <w:pPr>
        <w:rPr>
          <w:rFonts w:ascii="Times New Roman" w:hAnsi="Times New Roman" w:cs="Times New Roman"/>
          <w:i/>
          <w:sz w:val="26"/>
          <w:szCs w:val="26"/>
        </w:rPr>
      </w:pPr>
      <w:r w:rsidRPr="00BE10BC">
        <w:rPr>
          <w:rFonts w:ascii="Times New Roman" w:hAnsi="Times New Roman" w:cs="Times New Roman"/>
          <w:i/>
          <w:sz w:val="26"/>
          <w:szCs w:val="26"/>
        </w:rPr>
        <w:t>Cấp:</w:t>
      </w:r>
    </w:p>
    <w:p w:rsidR="00EF24F1" w:rsidRPr="00BE10BC" w:rsidRDefault="00EF24F1" w:rsidP="0001287B">
      <w:pPr>
        <w:rPr>
          <w:rFonts w:ascii="Times New Roman" w:hAnsi="Times New Roman" w:cs="Times New Roman"/>
          <w:i/>
          <w:sz w:val="26"/>
          <w:szCs w:val="26"/>
        </w:rPr>
      </w:pPr>
      <w:r w:rsidRPr="00BE10BC">
        <w:rPr>
          <w:rFonts w:ascii="Times New Roman" w:hAnsi="Times New Roman" w:cs="Times New Roman"/>
          <w:i/>
          <w:sz w:val="26"/>
          <w:szCs w:val="26"/>
        </w:rPr>
        <w:t>Thời gian thực hiện:</w:t>
      </w:r>
    </w:p>
    <w:p w:rsidR="0001287B" w:rsidRPr="00BE10BC" w:rsidRDefault="00EF24F1" w:rsidP="0001287B">
      <w:pPr>
        <w:rPr>
          <w:rFonts w:ascii="Times New Roman" w:hAnsi="Times New Roman" w:cs="Times New Roman"/>
          <w:i/>
          <w:sz w:val="26"/>
          <w:szCs w:val="26"/>
        </w:rPr>
      </w:pPr>
      <w:r w:rsidRPr="00BE10BC">
        <w:rPr>
          <w:rFonts w:ascii="Times New Roman" w:hAnsi="Times New Roman" w:cs="Times New Roman"/>
          <w:i/>
          <w:sz w:val="26"/>
          <w:szCs w:val="26"/>
        </w:rPr>
        <w:t xml:space="preserve">Kết quả nghiệm thu đạt loại: </w:t>
      </w:r>
    </w:p>
    <w:p w:rsidR="00A9611B" w:rsidRPr="00BE10BC" w:rsidRDefault="00EF24F1" w:rsidP="0001287B">
      <w:pPr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FB0D60" w:rsidRPr="00BE10BC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BE10BC">
        <w:rPr>
          <w:rFonts w:ascii="Times New Roman" w:hAnsi="Times New Roman" w:cs="Times New Roman"/>
          <w:b/>
          <w:i/>
          <w:sz w:val="26"/>
          <w:szCs w:val="26"/>
        </w:rPr>
        <w:t xml:space="preserve">Đáp ứng quy định </w:t>
      </w:r>
      <w:r w:rsidR="00FB0D60" w:rsidRPr="00BE10BC">
        <w:rPr>
          <w:rFonts w:ascii="Times New Roman" w:hAnsi="Times New Roman" w:cs="Times New Roman"/>
          <w:b/>
          <w:i/>
          <w:sz w:val="26"/>
          <w:szCs w:val="26"/>
        </w:rPr>
        <w:t>về công bố khoa học liên quan đến hướng nghiên cứu được đề xuất</w:t>
      </w:r>
      <w:r w:rsidRPr="00BE10BC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BE10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D60" w:rsidRPr="00BE10BC" w:rsidRDefault="00EF24F1" w:rsidP="0001287B">
      <w:pPr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lastRenderedPageBreak/>
        <w:t>Cụ thể:</w:t>
      </w:r>
    </w:p>
    <w:p w:rsidR="0001287B" w:rsidRPr="00BE10BC" w:rsidRDefault="00A9611B" w:rsidP="00BE10BC">
      <w:pPr>
        <w:jc w:val="both"/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FB0D60" w:rsidRPr="00BE10BC">
        <w:rPr>
          <w:rFonts w:ascii="Times New Roman" w:hAnsi="Times New Roman" w:cs="Times New Roman"/>
          <w:b/>
          <w:i/>
          <w:sz w:val="26"/>
          <w:szCs w:val="26"/>
        </w:rPr>
        <w:t>.1.</w:t>
      </w:r>
      <w:r w:rsidR="00FB0D60" w:rsidRPr="00BE10BC">
        <w:rPr>
          <w:rFonts w:ascii="Times New Roman" w:hAnsi="Times New Roman" w:cs="Times New Roman"/>
          <w:sz w:val="26"/>
          <w:szCs w:val="26"/>
        </w:rPr>
        <w:t xml:space="preserve"> </w:t>
      </w:r>
      <w:r w:rsidR="0001287B" w:rsidRPr="00BE10BC">
        <w:rPr>
          <w:rFonts w:ascii="Times New Roman" w:hAnsi="Times New Roman" w:cs="Times New Roman"/>
          <w:sz w:val="26"/>
          <w:szCs w:val="26"/>
        </w:rPr>
        <w:t xml:space="preserve">Thông tin về </w:t>
      </w:r>
      <w:r w:rsidR="006B1010" w:rsidRPr="00BE10BC">
        <w:rPr>
          <w:rFonts w:ascii="Times New Roman" w:hAnsi="Times New Roman" w:cs="Times New Roman"/>
          <w:sz w:val="26"/>
          <w:szCs w:val="26"/>
        </w:rPr>
        <w:t>tối thiểu</w:t>
      </w:r>
      <w:r w:rsidR="0001287B" w:rsidRPr="00BE10BC">
        <w:rPr>
          <w:rFonts w:ascii="Times New Roman" w:hAnsi="Times New Roman" w:cs="Times New Roman"/>
          <w:sz w:val="26"/>
          <w:szCs w:val="26"/>
        </w:rPr>
        <w:t xml:space="preserve"> </w:t>
      </w:r>
      <w:r w:rsidR="006B1010" w:rsidRPr="00BE10BC">
        <w:rPr>
          <w:rFonts w:ascii="Times New Roman" w:hAnsi="Times New Roman" w:cs="Times New Roman"/>
          <w:sz w:val="26"/>
          <w:szCs w:val="26"/>
        </w:rPr>
        <w:t>01</w:t>
      </w:r>
      <w:r w:rsidR="0001287B" w:rsidRPr="00BE10BC">
        <w:rPr>
          <w:rFonts w:ascii="Times New Roman" w:hAnsi="Times New Roman" w:cs="Times New Roman"/>
          <w:sz w:val="26"/>
          <w:szCs w:val="26"/>
        </w:rPr>
        <w:t xml:space="preserve"> bài báo </w:t>
      </w:r>
      <w:r w:rsidR="006B1010" w:rsidRPr="00BE10BC">
        <w:rPr>
          <w:rFonts w:ascii="Times New Roman" w:hAnsi="Times New Roman" w:cs="Times New Roman"/>
          <w:sz w:val="26"/>
          <w:szCs w:val="26"/>
        </w:rPr>
        <w:t xml:space="preserve">hoặc báo cáo </w:t>
      </w:r>
      <w:r w:rsidR="0001287B" w:rsidRPr="00BE10BC">
        <w:rPr>
          <w:rFonts w:ascii="Times New Roman" w:hAnsi="Times New Roman" w:cs="Times New Roman"/>
          <w:sz w:val="26"/>
          <w:szCs w:val="26"/>
        </w:rPr>
        <w:t xml:space="preserve">khoa học </w:t>
      </w:r>
      <w:r w:rsidR="006B1010" w:rsidRPr="00BE10BC">
        <w:rPr>
          <w:rFonts w:ascii="Times New Roman" w:hAnsi="Times New Roman" w:cs="Times New Roman"/>
          <w:sz w:val="26"/>
          <w:szCs w:val="26"/>
        </w:rPr>
        <w:t xml:space="preserve">đăng trên tạp chí </w:t>
      </w:r>
      <w:r w:rsidR="0001287B" w:rsidRPr="00BE10BC">
        <w:rPr>
          <w:rFonts w:ascii="Times New Roman" w:hAnsi="Times New Roman" w:cs="Times New Roman"/>
          <w:sz w:val="26"/>
          <w:szCs w:val="26"/>
        </w:rPr>
        <w:t xml:space="preserve">thuộc danh mục tạp chí ISI-Scopus mà </w:t>
      </w:r>
      <w:r w:rsidR="006B1010" w:rsidRPr="00BE10BC">
        <w:rPr>
          <w:rFonts w:ascii="Times New Roman" w:hAnsi="Times New Roman" w:cs="Times New Roman"/>
          <w:sz w:val="26"/>
          <w:szCs w:val="26"/>
        </w:rPr>
        <w:t>NHD</w:t>
      </w:r>
      <w:r w:rsidR="0001287B" w:rsidRPr="00BE10BC">
        <w:rPr>
          <w:rFonts w:ascii="Times New Roman" w:hAnsi="Times New Roman" w:cs="Times New Roman"/>
          <w:sz w:val="26"/>
          <w:szCs w:val="26"/>
        </w:rPr>
        <w:t xml:space="preserve"> là tác giả chính:</w:t>
      </w:r>
    </w:p>
    <w:p w:rsidR="0001287B" w:rsidRPr="00BE10BC" w:rsidRDefault="0001287B" w:rsidP="00BE10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1287B" w:rsidRPr="00BE10BC" w:rsidRDefault="00A9611B" w:rsidP="00BE10BC">
      <w:pPr>
        <w:jc w:val="both"/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FB0D60" w:rsidRPr="00BE10BC">
        <w:rPr>
          <w:rFonts w:ascii="Times New Roman" w:hAnsi="Times New Roman" w:cs="Times New Roman"/>
          <w:b/>
          <w:i/>
          <w:sz w:val="26"/>
          <w:szCs w:val="26"/>
        </w:rPr>
        <w:t>.2.</w:t>
      </w:r>
      <w:r w:rsidR="00FB0D60" w:rsidRPr="00BE10BC">
        <w:rPr>
          <w:rFonts w:ascii="Times New Roman" w:hAnsi="Times New Roman" w:cs="Times New Roman"/>
          <w:sz w:val="26"/>
          <w:szCs w:val="26"/>
        </w:rPr>
        <w:t xml:space="preserve"> </w:t>
      </w:r>
      <w:r w:rsidR="0001287B" w:rsidRPr="00BE10BC">
        <w:rPr>
          <w:rFonts w:ascii="Times New Roman" w:hAnsi="Times New Roman" w:cs="Times New Roman"/>
          <w:sz w:val="26"/>
          <w:szCs w:val="26"/>
        </w:rPr>
        <w:t xml:space="preserve">Thông tin về  sách tham khảo có mã số chuẩn quốc tế ISSBN do nhà xuất bản nước ngoài phát hành mà </w:t>
      </w:r>
      <w:r w:rsidR="006B1010" w:rsidRPr="00BE10BC">
        <w:rPr>
          <w:rFonts w:ascii="Times New Roman" w:hAnsi="Times New Roman" w:cs="Times New Roman"/>
          <w:sz w:val="26"/>
          <w:szCs w:val="26"/>
        </w:rPr>
        <w:t>NHD</w:t>
      </w:r>
      <w:r w:rsidR="0001287B" w:rsidRPr="00BE10BC">
        <w:rPr>
          <w:rFonts w:ascii="Times New Roman" w:hAnsi="Times New Roman" w:cs="Times New Roman"/>
          <w:sz w:val="26"/>
          <w:szCs w:val="26"/>
        </w:rPr>
        <w:t xml:space="preserve"> là tác giả chính</w:t>
      </w:r>
      <w:r w:rsidR="00FB0D60" w:rsidRPr="00BE10BC">
        <w:rPr>
          <w:rFonts w:ascii="Times New Roman" w:hAnsi="Times New Roman" w:cs="Times New Roman"/>
          <w:sz w:val="26"/>
          <w:szCs w:val="26"/>
        </w:rPr>
        <w:t xml:space="preserve"> của ít nhất một chương sách</w:t>
      </w:r>
      <w:r w:rsidR="0001287B" w:rsidRPr="00BE10BC">
        <w:rPr>
          <w:rFonts w:ascii="Times New Roman" w:hAnsi="Times New Roman" w:cs="Times New Roman"/>
          <w:sz w:val="26"/>
          <w:szCs w:val="26"/>
        </w:rPr>
        <w:t>:</w:t>
      </w:r>
    </w:p>
    <w:p w:rsidR="00FB0D60" w:rsidRPr="00BE10BC" w:rsidRDefault="00FB0D60" w:rsidP="00BE10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0D60" w:rsidRPr="00BE10BC" w:rsidRDefault="00A9611B" w:rsidP="00BE10BC">
      <w:pPr>
        <w:jc w:val="both"/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FB0D60" w:rsidRPr="00BE10BC">
        <w:rPr>
          <w:rFonts w:ascii="Times New Roman" w:hAnsi="Times New Roman" w:cs="Times New Roman"/>
          <w:b/>
          <w:i/>
          <w:sz w:val="26"/>
          <w:szCs w:val="26"/>
        </w:rPr>
        <w:t>.3.</w:t>
      </w:r>
      <w:r w:rsidR="00FB0D60" w:rsidRPr="00BE10BC">
        <w:rPr>
          <w:rFonts w:ascii="Times New Roman" w:hAnsi="Times New Roman" w:cs="Times New Roman"/>
          <w:sz w:val="26"/>
          <w:szCs w:val="26"/>
        </w:rPr>
        <w:t xml:space="preserve"> Thông tin về </w:t>
      </w:r>
      <w:r w:rsidR="006B1010" w:rsidRPr="00BE10BC">
        <w:rPr>
          <w:rFonts w:ascii="Times New Roman" w:hAnsi="Times New Roman" w:cs="Times New Roman"/>
          <w:sz w:val="26"/>
          <w:szCs w:val="26"/>
        </w:rPr>
        <w:t xml:space="preserve">tối thiểu </w:t>
      </w:r>
      <w:r w:rsidR="00FB0D60" w:rsidRPr="00BE10BC">
        <w:rPr>
          <w:rFonts w:ascii="Times New Roman" w:hAnsi="Times New Roman" w:cs="Times New Roman"/>
          <w:sz w:val="26"/>
          <w:szCs w:val="26"/>
        </w:rPr>
        <w:t xml:space="preserve">02 báo cáo bằng tiếng nước ngoài đăng trên kỷ yếu hội thảo quốc tế có phản biện mà </w:t>
      </w:r>
      <w:r w:rsidR="006B1010" w:rsidRPr="00BE10BC">
        <w:rPr>
          <w:rFonts w:ascii="Times New Roman" w:hAnsi="Times New Roman" w:cs="Times New Roman"/>
          <w:sz w:val="26"/>
          <w:szCs w:val="26"/>
        </w:rPr>
        <w:t>NHD</w:t>
      </w:r>
      <w:r w:rsidR="00FB0D60" w:rsidRPr="00BE10BC">
        <w:rPr>
          <w:rFonts w:ascii="Times New Roman" w:hAnsi="Times New Roman" w:cs="Times New Roman"/>
          <w:sz w:val="26"/>
          <w:szCs w:val="26"/>
        </w:rPr>
        <w:t xml:space="preserve"> là tác giả</w:t>
      </w:r>
      <w:r w:rsidR="006B1010" w:rsidRPr="00BE10BC">
        <w:rPr>
          <w:rFonts w:ascii="Times New Roman" w:hAnsi="Times New Roman" w:cs="Times New Roman"/>
          <w:sz w:val="26"/>
          <w:szCs w:val="26"/>
        </w:rPr>
        <w:t xml:space="preserve"> chính</w:t>
      </w:r>
      <w:r w:rsidR="00FB0D60" w:rsidRPr="00BE10BC">
        <w:rPr>
          <w:rFonts w:ascii="Times New Roman" w:hAnsi="Times New Roman" w:cs="Times New Roman"/>
          <w:sz w:val="26"/>
          <w:szCs w:val="26"/>
        </w:rPr>
        <w:t>:</w:t>
      </w:r>
    </w:p>
    <w:p w:rsidR="00FB0D60" w:rsidRPr="00BE10BC" w:rsidRDefault="00FB0D60" w:rsidP="00BE10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0D60" w:rsidRPr="00BE10BC" w:rsidRDefault="00A9611B" w:rsidP="00BE10BC">
      <w:pPr>
        <w:jc w:val="both"/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FB0D60" w:rsidRPr="00BE10BC">
        <w:rPr>
          <w:rFonts w:ascii="Times New Roman" w:hAnsi="Times New Roman" w:cs="Times New Roman"/>
          <w:b/>
          <w:i/>
          <w:sz w:val="26"/>
          <w:szCs w:val="26"/>
        </w:rPr>
        <w:t>.4.</w:t>
      </w:r>
      <w:r w:rsidR="00FB0D60" w:rsidRPr="00BE10BC">
        <w:rPr>
          <w:rFonts w:ascii="Times New Roman" w:hAnsi="Times New Roman" w:cs="Times New Roman"/>
          <w:sz w:val="26"/>
          <w:szCs w:val="26"/>
        </w:rPr>
        <w:t xml:space="preserve"> Thông tin về </w:t>
      </w:r>
      <w:r w:rsidR="006B1010" w:rsidRPr="00BE10BC">
        <w:rPr>
          <w:rFonts w:ascii="Times New Roman" w:hAnsi="Times New Roman" w:cs="Times New Roman"/>
          <w:sz w:val="26"/>
          <w:szCs w:val="26"/>
        </w:rPr>
        <w:t xml:space="preserve">tối thiểu </w:t>
      </w:r>
      <w:r w:rsidR="00FB0D60" w:rsidRPr="00BE10BC">
        <w:rPr>
          <w:rFonts w:ascii="Times New Roman" w:hAnsi="Times New Roman" w:cs="Times New Roman"/>
          <w:sz w:val="26"/>
          <w:szCs w:val="26"/>
        </w:rPr>
        <w:t xml:space="preserve">02 bài báo đăng trên tạp chí khoa học nước ngoài có phản biện mà </w:t>
      </w:r>
      <w:r w:rsidR="006B1010" w:rsidRPr="00BE10BC">
        <w:rPr>
          <w:rFonts w:ascii="Times New Roman" w:hAnsi="Times New Roman" w:cs="Times New Roman"/>
          <w:sz w:val="26"/>
          <w:szCs w:val="26"/>
        </w:rPr>
        <w:t>NHD</w:t>
      </w:r>
      <w:r w:rsidR="00FB0D60" w:rsidRPr="00BE10BC">
        <w:rPr>
          <w:rFonts w:ascii="Times New Roman" w:hAnsi="Times New Roman" w:cs="Times New Roman"/>
          <w:sz w:val="26"/>
          <w:szCs w:val="26"/>
        </w:rPr>
        <w:t xml:space="preserve"> là tác giả</w:t>
      </w:r>
      <w:r w:rsidR="006B1010" w:rsidRPr="00BE10BC">
        <w:rPr>
          <w:rFonts w:ascii="Times New Roman" w:hAnsi="Times New Roman" w:cs="Times New Roman"/>
          <w:sz w:val="26"/>
          <w:szCs w:val="26"/>
        </w:rPr>
        <w:t xml:space="preserve"> chính</w:t>
      </w:r>
      <w:r w:rsidR="00FB0D60" w:rsidRPr="00BE10BC">
        <w:rPr>
          <w:rFonts w:ascii="Times New Roman" w:hAnsi="Times New Roman" w:cs="Times New Roman"/>
          <w:sz w:val="26"/>
          <w:szCs w:val="26"/>
        </w:rPr>
        <w:t>:</w:t>
      </w:r>
    </w:p>
    <w:p w:rsidR="00BE10BC" w:rsidRDefault="00BE10BC" w:rsidP="00FB0D60">
      <w:pPr>
        <w:rPr>
          <w:rFonts w:ascii="Times New Roman" w:hAnsi="Times New Roman" w:cs="Times New Roman"/>
          <w:b/>
          <w:sz w:val="26"/>
          <w:szCs w:val="26"/>
        </w:rPr>
      </w:pPr>
    </w:p>
    <w:p w:rsidR="006B1010" w:rsidRPr="00BE10BC" w:rsidRDefault="006B1010" w:rsidP="00FB0D6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E10BC">
        <w:rPr>
          <w:rFonts w:ascii="Times New Roman" w:hAnsi="Times New Roman" w:cs="Times New Roman"/>
          <w:b/>
          <w:i/>
          <w:sz w:val="26"/>
          <w:szCs w:val="26"/>
        </w:rPr>
        <w:t>Ghi chú:</w:t>
      </w:r>
    </w:p>
    <w:p w:rsidR="006B1010" w:rsidRPr="00BE10BC" w:rsidRDefault="006B1010" w:rsidP="00F419F8">
      <w:pPr>
        <w:jc w:val="both"/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 xml:space="preserve">a) NHD phải đáp ứng một trong 04 quy định </w:t>
      </w:r>
      <w:r w:rsidR="00A9611B" w:rsidRPr="00BE10BC">
        <w:rPr>
          <w:rFonts w:ascii="Times New Roman" w:hAnsi="Times New Roman" w:cs="Times New Roman"/>
          <w:sz w:val="26"/>
          <w:szCs w:val="26"/>
        </w:rPr>
        <w:t>3</w:t>
      </w:r>
      <w:r w:rsidRPr="00BE10BC">
        <w:rPr>
          <w:rFonts w:ascii="Times New Roman" w:hAnsi="Times New Roman" w:cs="Times New Roman"/>
          <w:sz w:val="26"/>
          <w:szCs w:val="26"/>
        </w:rPr>
        <w:t xml:space="preserve">.1, </w:t>
      </w:r>
      <w:r w:rsidR="00A9611B" w:rsidRPr="00BE10BC">
        <w:rPr>
          <w:rFonts w:ascii="Times New Roman" w:hAnsi="Times New Roman" w:cs="Times New Roman"/>
          <w:sz w:val="26"/>
          <w:szCs w:val="26"/>
        </w:rPr>
        <w:t>3</w:t>
      </w:r>
      <w:r w:rsidRPr="00BE10BC">
        <w:rPr>
          <w:rFonts w:ascii="Times New Roman" w:hAnsi="Times New Roman" w:cs="Times New Roman"/>
          <w:sz w:val="26"/>
          <w:szCs w:val="26"/>
        </w:rPr>
        <w:t xml:space="preserve">.2, </w:t>
      </w:r>
      <w:r w:rsidR="00A9611B" w:rsidRPr="00BE10BC">
        <w:rPr>
          <w:rFonts w:ascii="Times New Roman" w:hAnsi="Times New Roman" w:cs="Times New Roman"/>
          <w:sz w:val="26"/>
          <w:szCs w:val="26"/>
        </w:rPr>
        <w:t>3</w:t>
      </w:r>
      <w:r w:rsidRPr="00BE10BC">
        <w:rPr>
          <w:rFonts w:ascii="Times New Roman" w:hAnsi="Times New Roman" w:cs="Times New Roman"/>
          <w:sz w:val="26"/>
          <w:szCs w:val="26"/>
        </w:rPr>
        <w:t xml:space="preserve">.3, </w:t>
      </w:r>
      <w:r w:rsidR="00A9611B" w:rsidRPr="00BE10BC">
        <w:rPr>
          <w:rFonts w:ascii="Times New Roman" w:hAnsi="Times New Roman" w:cs="Times New Roman"/>
          <w:sz w:val="26"/>
          <w:szCs w:val="26"/>
        </w:rPr>
        <w:t>3</w:t>
      </w:r>
      <w:r w:rsidRPr="00BE10BC">
        <w:rPr>
          <w:rFonts w:ascii="Times New Roman" w:hAnsi="Times New Roman" w:cs="Times New Roman"/>
          <w:sz w:val="26"/>
          <w:szCs w:val="26"/>
        </w:rPr>
        <w:t>.4.</w:t>
      </w:r>
    </w:p>
    <w:p w:rsidR="006B1010" w:rsidRPr="00BE10BC" w:rsidRDefault="006B1010" w:rsidP="00F419F8">
      <w:pPr>
        <w:jc w:val="both"/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 xml:space="preserve">b) Trường hợp chưa có chức danh giáo sư hoặc phó giáo sư, ngoài việc phải đáp ứng một trong 04 quy định </w:t>
      </w:r>
      <w:r w:rsidR="00A9611B" w:rsidRPr="00BE10BC">
        <w:rPr>
          <w:rFonts w:ascii="Times New Roman" w:hAnsi="Times New Roman" w:cs="Times New Roman"/>
          <w:sz w:val="26"/>
          <w:szCs w:val="26"/>
        </w:rPr>
        <w:t>3.1, 3.2, 3.3, 3.4</w:t>
      </w:r>
      <w:r w:rsidRPr="00BE10BC">
        <w:rPr>
          <w:rFonts w:ascii="Times New Roman" w:hAnsi="Times New Roman" w:cs="Times New Roman"/>
          <w:sz w:val="26"/>
          <w:szCs w:val="26"/>
        </w:rPr>
        <w:t xml:space="preserve">, NHD phải là tác giả chính của thêm 01 bài báo đăng trên tạp chí khoa học thuộc danh mục tạp chí ISI-Scopus. </w:t>
      </w:r>
    </w:p>
    <w:p w:rsidR="006B1010" w:rsidRPr="00BE10BC" w:rsidRDefault="006B1010" w:rsidP="00F419F8">
      <w:pPr>
        <w:jc w:val="both"/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>c) Mỗi nghiên cứu sinh có tối đa 02 NHD, trong đó</w:t>
      </w:r>
    </w:p>
    <w:p w:rsidR="006B1010" w:rsidRPr="00BE10BC" w:rsidRDefault="006B1010" w:rsidP="00F419F8">
      <w:pPr>
        <w:jc w:val="both"/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 xml:space="preserve">- NHD chính phải </w:t>
      </w:r>
      <w:r w:rsidR="00EF24F1" w:rsidRPr="00BE10BC">
        <w:rPr>
          <w:rFonts w:ascii="Times New Roman" w:hAnsi="Times New Roman" w:cs="Times New Roman"/>
          <w:sz w:val="26"/>
          <w:szCs w:val="26"/>
        </w:rPr>
        <w:t>đáp ứng</w:t>
      </w:r>
      <w:r w:rsidRPr="00BE10BC">
        <w:rPr>
          <w:rFonts w:ascii="Times New Roman" w:hAnsi="Times New Roman" w:cs="Times New Roman"/>
          <w:sz w:val="26"/>
          <w:szCs w:val="26"/>
        </w:rPr>
        <w:t xml:space="preserve"> đầy đủ các tiêu chuẩn</w:t>
      </w:r>
      <w:r w:rsidR="00EF24F1" w:rsidRPr="00BE10BC">
        <w:rPr>
          <w:rFonts w:ascii="Times New Roman" w:hAnsi="Times New Roman" w:cs="Times New Roman"/>
          <w:sz w:val="26"/>
          <w:szCs w:val="26"/>
        </w:rPr>
        <w:t xml:space="preserve"> </w:t>
      </w:r>
      <w:r w:rsidR="00F419F8">
        <w:rPr>
          <w:rFonts w:ascii="Times New Roman" w:hAnsi="Times New Roman" w:cs="Times New Roman"/>
          <w:sz w:val="26"/>
          <w:szCs w:val="26"/>
        </w:rPr>
        <w:t>1, 2 và 3;</w:t>
      </w:r>
    </w:p>
    <w:p w:rsidR="00BD22F9" w:rsidRPr="00BE10BC" w:rsidRDefault="00EF24F1" w:rsidP="00F419F8">
      <w:pPr>
        <w:jc w:val="both"/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>- NHD phụ phải đáp ứng các tiêu chuẩn 1 và 2.</w:t>
      </w:r>
    </w:p>
    <w:p w:rsidR="00BE10BC" w:rsidRDefault="00BE10BC">
      <w:pPr>
        <w:rPr>
          <w:rFonts w:ascii="Times New Roman" w:hAnsi="Times New Roman" w:cs="Times New Roman"/>
          <w:sz w:val="26"/>
          <w:szCs w:val="26"/>
        </w:rPr>
      </w:pPr>
    </w:p>
    <w:p w:rsidR="00F419F8" w:rsidRPr="00BE10BC" w:rsidRDefault="00F419F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4426"/>
        <w:gridCol w:w="2240"/>
      </w:tblGrid>
      <w:tr w:rsidR="00A9611B" w:rsidRPr="00BE10BC" w:rsidTr="00BE10BC">
        <w:trPr>
          <w:jc w:val="center"/>
        </w:trPr>
        <w:tc>
          <w:tcPr>
            <w:tcW w:w="2574" w:type="dxa"/>
          </w:tcPr>
          <w:p w:rsidR="00BE10BC" w:rsidRPr="00BE10BC" w:rsidRDefault="00BE10BC" w:rsidP="00BE10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0BC">
              <w:rPr>
                <w:rFonts w:ascii="Times New Roman" w:hAnsi="Times New Roman" w:cs="Times New Roman"/>
                <w:b/>
                <w:sz w:val="26"/>
                <w:szCs w:val="26"/>
              </w:rPr>
              <w:t>Xác nhận</w:t>
            </w:r>
          </w:p>
          <w:p w:rsidR="00A9611B" w:rsidRPr="00BE10BC" w:rsidRDefault="00BE10BC" w:rsidP="00BE10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0BC">
              <w:rPr>
                <w:rFonts w:ascii="Times New Roman" w:hAnsi="Times New Roman" w:cs="Times New Roman"/>
                <w:b/>
                <w:sz w:val="26"/>
                <w:szCs w:val="26"/>
              </w:rPr>
              <w:t>của khoa/viện</w:t>
            </w:r>
          </w:p>
        </w:tc>
        <w:tc>
          <w:tcPr>
            <w:tcW w:w="4590" w:type="dxa"/>
          </w:tcPr>
          <w:p w:rsidR="00BE10BC" w:rsidRPr="00BE10BC" w:rsidRDefault="00BE10BC" w:rsidP="00BE10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0BC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</w:t>
            </w:r>
          </w:p>
          <w:p w:rsidR="00A9611B" w:rsidRPr="00BE10BC" w:rsidRDefault="00BE10BC" w:rsidP="00BE10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0BC">
              <w:rPr>
                <w:rFonts w:ascii="Times New Roman" w:hAnsi="Times New Roman" w:cs="Times New Roman"/>
                <w:b/>
                <w:sz w:val="26"/>
                <w:szCs w:val="26"/>
              </w:rPr>
              <w:t>Chủ nhiệm chuyên ngành</w:t>
            </w:r>
          </w:p>
        </w:tc>
        <w:tc>
          <w:tcPr>
            <w:tcW w:w="2304" w:type="dxa"/>
          </w:tcPr>
          <w:p w:rsidR="00BE10BC" w:rsidRPr="00BE10BC" w:rsidRDefault="00BE10BC" w:rsidP="00BE10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Người khai</w:t>
            </w:r>
          </w:p>
          <w:p w:rsidR="00A9611B" w:rsidRPr="00BE10BC" w:rsidRDefault="00A9611B" w:rsidP="00A961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9611B" w:rsidRPr="00BE10BC" w:rsidRDefault="00A9611B" w:rsidP="00A9611B">
      <w:pPr>
        <w:ind w:left="3600" w:firstLine="720"/>
        <w:rPr>
          <w:rFonts w:ascii="Times New Roman" w:hAnsi="Times New Roman" w:cs="Times New Roman"/>
          <w:sz w:val="26"/>
          <w:szCs w:val="26"/>
        </w:rPr>
      </w:pPr>
    </w:p>
    <w:p w:rsidR="00A9611B" w:rsidRPr="00BE10BC" w:rsidRDefault="00A9611B">
      <w:pPr>
        <w:rPr>
          <w:rFonts w:ascii="Times New Roman" w:hAnsi="Times New Roman" w:cs="Times New Roman"/>
          <w:sz w:val="26"/>
          <w:szCs w:val="26"/>
        </w:rPr>
      </w:pPr>
    </w:p>
    <w:p w:rsidR="00A9611B" w:rsidRPr="00BE10BC" w:rsidRDefault="00A9611B" w:rsidP="00A9611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</w:r>
      <w:r w:rsidRPr="00BE10BC">
        <w:rPr>
          <w:rFonts w:ascii="Times New Roman" w:hAnsi="Times New Roman" w:cs="Times New Roman"/>
          <w:sz w:val="26"/>
          <w:szCs w:val="26"/>
        </w:rPr>
        <w:tab/>
      </w:r>
    </w:p>
    <w:p w:rsidR="00A9611B" w:rsidRPr="00BE10BC" w:rsidRDefault="00A9611B">
      <w:pPr>
        <w:rPr>
          <w:rFonts w:ascii="Times New Roman" w:hAnsi="Times New Roman" w:cs="Times New Roman"/>
          <w:sz w:val="26"/>
          <w:szCs w:val="26"/>
        </w:rPr>
      </w:pPr>
    </w:p>
    <w:sectPr w:rsidR="00A9611B" w:rsidRPr="00BE10BC" w:rsidSect="00BE10BC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F9"/>
    <w:rsid w:val="0001287B"/>
    <w:rsid w:val="00551EEB"/>
    <w:rsid w:val="006B1010"/>
    <w:rsid w:val="00A9611B"/>
    <w:rsid w:val="00BD22F9"/>
    <w:rsid w:val="00BE10BC"/>
    <w:rsid w:val="00C40409"/>
    <w:rsid w:val="00E80575"/>
    <w:rsid w:val="00EF24F1"/>
    <w:rsid w:val="00F419F8"/>
    <w:rsid w:val="00FB0D60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BD22F9"/>
  </w:style>
  <w:style w:type="character" w:styleId="Emphasis">
    <w:name w:val="Emphasis"/>
    <w:basedOn w:val="DefaultParagraphFont"/>
    <w:uiPriority w:val="20"/>
    <w:qFormat/>
    <w:rsid w:val="00BD22F9"/>
    <w:rPr>
      <w:i/>
      <w:iCs/>
    </w:rPr>
  </w:style>
  <w:style w:type="table" w:styleId="TableGrid">
    <w:name w:val="Table Grid"/>
    <w:basedOn w:val="TableNormal"/>
    <w:uiPriority w:val="59"/>
    <w:rsid w:val="00C4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4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BD22F9"/>
  </w:style>
  <w:style w:type="character" w:styleId="Emphasis">
    <w:name w:val="Emphasis"/>
    <w:basedOn w:val="DefaultParagraphFont"/>
    <w:uiPriority w:val="20"/>
    <w:qFormat/>
    <w:rsid w:val="00BD22F9"/>
    <w:rPr>
      <w:i/>
      <w:iCs/>
    </w:rPr>
  </w:style>
  <w:style w:type="table" w:styleId="TableGrid">
    <w:name w:val="Table Grid"/>
    <w:basedOn w:val="TableNormal"/>
    <w:uiPriority w:val="59"/>
    <w:rsid w:val="00C4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2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34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2</cp:revision>
  <dcterms:created xsi:type="dcterms:W3CDTF">2019-09-30T08:16:00Z</dcterms:created>
  <dcterms:modified xsi:type="dcterms:W3CDTF">2019-09-30T08:16:00Z</dcterms:modified>
</cp:coreProperties>
</file>