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95" w:type="dxa"/>
        <w:jc w:val="center"/>
        <w:tblLook w:val="01E0" w:firstRow="1" w:lastRow="1" w:firstColumn="1" w:lastColumn="1" w:noHBand="0" w:noVBand="0"/>
      </w:tblPr>
      <w:tblGrid>
        <w:gridCol w:w="3659"/>
        <w:gridCol w:w="5636"/>
      </w:tblGrid>
      <w:tr w:rsidR="00385C81" w:rsidRPr="00385C81" w14:paraId="53711F39" w14:textId="77777777" w:rsidTr="00CD1BD1">
        <w:trPr>
          <w:trHeight w:val="851"/>
          <w:jc w:val="center"/>
        </w:trPr>
        <w:tc>
          <w:tcPr>
            <w:tcW w:w="3659" w:type="dxa"/>
            <w:shd w:val="clear" w:color="auto" w:fill="auto"/>
          </w:tcPr>
          <w:p w14:paraId="5615F56E" w14:textId="77777777" w:rsidR="002544EA" w:rsidRPr="00385C81" w:rsidRDefault="002544EA" w:rsidP="001D6431">
            <w:pPr>
              <w:tabs>
                <w:tab w:val="left" w:pos="2721"/>
              </w:tabs>
              <w:spacing w:line="264" w:lineRule="auto"/>
              <w:jc w:val="center"/>
              <w:rPr>
                <w:rFonts w:ascii="Times New Roman" w:hAnsi="Times New Roman" w:cs="Times New Roman"/>
                <w:color w:val="auto"/>
              </w:rPr>
            </w:pPr>
            <w:bookmarkStart w:id="0" w:name="_GoBack"/>
            <w:bookmarkEnd w:id="0"/>
            <w:r w:rsidRPr="00385C81">
              <w:rPr>
                <w:rFonts w:ascii="Times New Roman" w:hAnsi="Times New Roman" w:cs="Times New Roman"/>
                <w:color w:val="auto"/>
              </w:rPr>
              <w:t>BỘ GIÁO DỤC VÀ ĐÀO TẠO</w:t>
            </w:r>
          </w:p>
          <w:p w14:paraId="237558C0" w14:textId="77777777" w:rsidR="002544EA" w:rsidRPr="00385C81" w:rsidRDefault="002544EA" w:rsidP="001D6431">
            <w:pPr>
              <w:spacing w:line="264" w:lineRule="auto"/>
              <w:jc w:val="center"/>
              <w:rPr>
                <w:rFonts w:ascii="Times New Roman" w:hAnsi="Times New Roman" w:cs="Times New Roman"/>
                <w:b/>
                <w:color w:val="auto"/>
              </w:rPr>
            </w:pPr>
            <w:r w:rsidRPr="00385C81">
              <w:rPr>
                <w:rFonts w:ascii="Times New Roman" w:hAnsi="Times New Roman" w:cs="Times New Roman"/>
                <w:b/>
                <w:color w:val="auto"/>
              </w:rPr>
              <w:t>TRƯỜNG ĐẠI HỌC VINH</w:t>
            </w:r>
          </w:p>
          <w:p w14:paraId="67DA84C8" w14:textId="77777777" w:rsidR="002544EA" w:rsidRPr="00385C81" w:rsidRDefault="002544EA" w:rsidP="001D6431">
            <w:pPr>
              <w:spacing w:line="264" w:lineRule="auto"/>
              <w:jc w:val="center"/>
              <w:rPr>
                <w:rFonts w:ascii="Times New Roman" w:hAnsi="Times New Roman" w:cs="Times New Roman"/>
                <w:color w:val="auto"/>
              </w:rPr>
            </w:pPr>
            <w:r w:rsidRPr="00385C81">
              <w:rPr>
                <w:rFonts w:ascii="Times New Roman" w:hAnsi="Times New Roman" w:cs="Times New Roman"/>
                <w:color w:val="auto"/>
              </w:rPr>
              <w:t>¯¯¯¯¯¯¯¯¯¯¯¯¯¯¯¯¯¯</w:t>
            </w:r>
          </w:p>
          <w:p w14:paraId="4524CDFD" w14:textId="77777777" w:rsidR="002544EA" w:rsidRPr="00385C81" w:rsidRDefault="002544EA" w:rsidP="001D6431">
            <w:pPr>
              <w:spacing w:line="264" w:lineRule="auto"/>
              <w:jc w:val="center"/>
              <w:rPr>
                <w:rFonts w:ascii="Times New Roman" w:hAnsi="Times New Roman" w:cs="Times New Roman"/>
                <w:color w:val="auto"/>
              </w:rPr>
            </w:pPr>
            <w:r w:rsidRPr="00385C81">
              <w:rPr>
                <w:rFonts w:ascii="Times New Roman" w:hAnsi="Times New Roman" w:cs="Times New Roman"/>
                <w:color w:val="auto"/>
              </w:rPr>
              <w:t>Số:               /QĐ-ĐHV</w:t>
            </w:r>
          </w:p>
        </w:tc>
        <w:tc>
          <w:tcPr>
            <w:tcW w:w="5636" w:type="dxa"/>
            <w:shd w:val="clear" w:color="auto" w:fill="auto"/>
          </w:tcPr>
          <w:p w14:paraId="2FFF3AE1" w14:textId="77777777" w:rsidR="002544EA" w:rsidRPr="00385C81" w:rsidRDefault="002544EA" w:rsidP="001D6431">
            <w:pPr>
              <w:spacing w:line="264" w:lineRule="auto"/>
              <w:jc w:val="center"/>
              <w:rPr>
                <w:rFonts w:ascii="Times New Roman" w:hAnsi="Times New Roman" w:cs="Times New Roman"/>
                <w:b/>
                <w:color w:val="auto"/>
              </w:rPr>
            </w:pPr>
            <w:r w:rsidRPr="00385C81">
              <w:rPr>
                <w:rFonts w:ascii="Times New Roman" w:hAnsi="Times New Roman" w:cs="Times New Roman"/>
                <w:b/>
                <w:color w:val="auto"/>
              </w:rPr>
              <w:t>CỘNG HÒA XÃ HỘI CHỦ NGHĨA VIỆT NAM</w:t>
            </w:r>
          </w:p>
          <w:p w14:paraId="6D8286A7" w14:textId="77777777" w:rsidR="002544EA" w:rsidRPr="00385C81" w:rsidRDefault="002544EA" w:rsidP="001D6431">
            <w:pPr>
              <w:spacing w:line="264" w:lineRule="auto"/>
              <w:jc w:val="center"/>
              <w:rPr>
                <w:rFonts w:ascii="Times New Roman" w:hAnsi="Times New Roman" w:cs="Times New Roman"/>
                <w:b/>
                <w:color w:val="auto"/>
              </w:rPr>
            </w:pPr>
            <w:r w:rsidRPr="00385C81">
              <w:rPr>
                <w:rFonts w:ascii="Times New Roman" w:hAnsi="Times New Roman" w:cs="Times New Roman"/>
                <w:b/>
                <w:color w:val="auto"/>
              </w:rPr>
              <w:t>Độc lập - Tự do - Hạnh phúc</w:t>
            </w:r>
          </w:p>
          <w:p w14:paraId="4374A85B" w14:textId="77777777" w:rsidR="002544EA" w:rsidRPr="00385C81" w:rsidRDefault="002544EA" w:rsidP="001D6431">
            <w:pPr>
              <w:spacing w:line="264" w:lineRule="auto"/>
              <w:jc w:val="center"/>
              <w:rPr>
                <w:rFonts w:ascii="Times New Roman" w:hAnsi="Times New Roman" w:cs="Times New Roman"/>
                <w:b/>
                <w:color w:val="auto"/>
              </w:rPr>
            </w:pPr>
            <w:r w:rsidRPr="00385C81">
              <w:rPr>
                <w:rFonts w:ascii="Times New Roman" w:hAnsi="Times New Roman" w:cs="Times New Roman"/>
                <w:color w:val="auto"/>
              </w:rPr>
              <w:t>¯¯¯¯¯¯¯¯¯¯¯¯¯¯¯¯¯¯¯¯¯¯¯¯</w:t>
            </w:r>
          </w:p>
          <w:p w14:paraId="6D6B9647" w14:textId="02DF1F9C" w:rsidR="002544EA" w:rsidRPr="00385C81" w:rsidRDefault="002544EA" w:rsidP="000D16A1">
            <w:pPr>
              <w:spacing w:line="264" w:lineRule="auto"/>
              <w:jc w:val="right"/>
              <w:rPr>
                <w:rFonts w:ascii="Times New Roman" w:hAnsi="Times New Roman" w:cs="Times New Roman"/>
                <w:color w:val="auto"/>
                <w:lang w:val="en-US"/>
              </w:rPr>
            </w:pPr>
            <w:r w:rsidRPr="00385C81">
              <w:rPr>
                <w:rFonts w:ascii="Times New Roman" w:hAnsi="Times New Roman" w:cs="Times New Roman"/>
                <w:i/>
                <w:color w:val="auto"/>
              </w:rPr>
              <w:t xml:space="preserve">Nghệ An, ngày       tháng </w:t>
            </w:r>
            <w:r w:rsidR="00B92BD5" w:rsidRPr="00385C81">
              <w:rPr>
                <w:rFonts w:ascii="Times New Roman" w:hAnsi="Times New Roman" w:cs="Times New Roman"/>
                <w:i/>
                <w:color w:val="auto"/>
                <w:lang w:val="en-US"/>
              </w:rPr>
              <w:t xml:space="preserve">   </w:t>
            </w:r>
            <w:r w:rsidRPr="00385C81">
              <w:rPr>
                <w:rFonts w:ascii="Times New Roman" w:hAnsi="Times New Roman" w:cs="Times New Roman"/>
                <w:i/>
                <w:color w:val="auto"/>
              </w:rPr>
              <w:t>năm 202</w:t>
            </w:r>
            <w:r w:rsidR="00D804EC" w:rsidRPr="00385C81">
              <w:rPr>
                <w:rFonts w:ascii="Times New Roman" w:hAnsi="Times New Roman" w:cs="Times New Roman"/>
                <w:i/>
                <w:color w:val="auto"/>
                <w:lang w:val="en-US"/>
              </w:rPr>
              <w:t>3</w:t>
            </w:r>
          </w:p>
        </w:tc>
      </w:tr>
    </w:tbl>
    <w:p w14:paraId="35C7AA3F" w14:textId="786084A8" w:rsidR="002544EA" w:rsidRPr="00385C81" w:rsidRDefault="00B25D2F" w:rsidP="001D6431">
      <w:pPr>
        <w:pStyle w:val="BodyText"/>
        <w:shd w:val="clear" w:color="auto" w:fill="auto"/>
        <w:tabs>
          <w:tab w:val="left" w:pos="4637"/>
        </w:tabs>
        <w:spacing w:line="264" w:lineRule="auto"/>
        <w:ind w:firstLine="0"/>
        <w:jc w:val="both"/>
        <w:rPr>
          <w:color w:val="auto"/>
          <w:sz w:val="26"/>
          <w:szCs w:val="26"/>
        </w:rPr>
      </w:pPr>
      <w:r w:rsidRPr="00385C81">
        <w:rPr>
          <w:noProof/>
          <w:color w:val="auto"/>
          <w:sz w:val="26"/>
          <w:szCs w:val="26"/>
        </w:rPr>
        <mc:AlternateContent>
          <mc:Choice Requires="wps">
            <w:drawing>
              <wp:anchor distT="0" distB="0" distL="114300" distR="114300" simplePos="0" relativeHeight="251661312" behindDoc="0" locked="0" layoutInCell="1" allowOverlap="1" wp14:anchorId="29CE0E5A" wp14:editId="72C04192">
                <wp:simplePos x="0" y="0"/>
                <wp:positionH relativeFrom="margin">
                  <wp:align>left</wp:align>
                </wp:positionH>
                <wp:positionV relativeFrom="paragraph">
                  <wp:posOffset>41275</wp:posOffset>
                </wp:positionV>
                <wp:extent cx="1123950" cy="292100"/>
                <wp:effectExtent l="0" t="0" r="19050" b="12700"/>
                <wp:wrapNone/>
                <wp:docPr id="1" name="Hộp Văn bản 1"/>
                <wp:cNvGraphicFramePr/>
                <a:graphic xmlns:a="http://schemas.openxmlformats.org/drawingml/2006/main">
                  <a:graphicData uri="http://schemas.microsoft.com/office/word/2010/wordprocessingShape">
                    <wps:wsp>
                      <wps:cNvSpPr txBox="1"/>
                      <wps:spPr>
                        <a:xfrm>
                          <a:off x="0" y="0"/>
                          <a:ext cx="1123950" cy="292100"/>
                        </a:xfrm>
                        <a:prstGeom prst="rect">
                          <a:avLst/>
                        </a:prstGeom>
                        <a:solidFill>
                          <a:schemeClr val="lt1"/>
                        </a:solidFill>
                        <a:ln w="6350">
                          <a:solidFill>
                            <a:prstClr val="black"/>
                          </a:solidFill>
                        </a:ln>
                      </wps:spPr>
                      <wps:txbx>
                        <w:txbxContent>
                          <w:p w14:paraId="14C63892" w14:textId="43CBBDEF" w:rsidR="00B25D2F" w:rsidRPr="00B25D2F" w:rsidRDefault="00B25D2F">
                            <w:pPr>
                              <w:rPr>
                                <w:rFonts w:ascii="Times New Roman" w:hAnsi="Times New Roman" w:cs="Times New Roman"/>
                                <w:b/>
                                <w:bCs/>
                                <w:lang w:val="en-US"/>
                              </w:rPr>
                            </w:pPr>
                            <w:r w:rsidRPr="00B25D2F">
                              <w:rPr>
                                <w:rFonts w:ascii="Times New Roman" w:hAnsi="Times New Roman" w:cs="Times New Roman"/>
                                <w:b/>
                                <w:bCs/>
                                <w:lang w:val="en-US"/>
                              </w:rPr>
                              <w:t xml:space="preserve">Dự thảo lần </w:t>
                            </w:r>
                            <w:r w:rsidR="004E52C4">
                              <w:rPr>
                                <w:rFonts w:ascii="Times New Roman" w:hAnsi="Times New Roman" w:cs="Times New Roman"/>
                                <w:b/>
                                <w:bCs/>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E0E5A" id="_x0000_t202" coordsize="21600,21600" o:spt="202" path="m,l,21600r21600,l21600,xe">
                <v:stroke joinstyle="miter"/>
                <v:path gradientshapeok="t" o:connecttype="rect"/>
              </v:shapetype>
              <v:shape id="Hộp Văn bản 1" o:spid="_x0000_s1026" type="#_x0000_t202" style="position:absolute;left:0;text-align:left;margin-left:0;margin-top:3.25pt;width:88.5pt;height:2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" fillcolor="white [3201]" strokeweight=".5pt">
                <v:textbox>
                  <w:txbxContent>
                    <w:p w14:paraId="14C63892" w14:textId="43CBBDEF" w:rsidR="00B25D2F" w:rsidRPr="00B25D2F" w:rsidRDefault="00B25D2F">
                      <w:pPr>
                        <w:rPr>
                          <w:rFonts w:ascii="Times New Roman" w:hAnsi="Times New Roman" w:cs="Times New Roman"/>
                          <w:b/>
                          <w:bCs/>
                          <w:lang w:val="en-US"/>
                        </w:rPr>
                      </w:pPr>
                      <w:r w:rsidRPr="00B25D2F">
                        <w:rPr>
                          <w:rFonts w:ascii="Times New Roman" w:hAnsi="Times New Roman" w:cs="Times New Roman"/>
                          <w:b/>
                          <w:bCs/>
                          <w:lang w:val="en-US"/>
                        </w:rPr>
                        <w:t xml:space="preserve">Dự thảo lần </w:t>
                      </w:r>
                      <w:r w:rsidR="004E52C4">
                        <w:rPr>
                          <w:rFonts w:ascii="Times New Roman" w:hAnsi="Times New Roman" w:cs="Times New Roman"/>
                          <w:b/>
                          <w:bCs/>
                          <w:lang w:val="en-US"/>
                        </w:rPr>
                        <w:t>3</w:t>
                      </w:r>
                    </w:p>
                  </w:txbxContent>
                </v:textbox>
                <w10:wrap anchorx="margin"/>
              </v:shape>
            </w:pict>
          </mc:Fallback>
        </mc:AlternateContent>
      </w:r>
      <w:r w:rsidR="002544EA" w:rsidRPr="00385C81">
        <w:rPr>
          <w:color w:val="auto"/>
          <w:sz w:val="26"/>
          <w:szCs w:val="26"/>
        </w:rPr>
        <w:tab/>
      </w:r>
    </w:p>
    <w:p w14:paraId="47DAF2E0" w14:textId="77777777" w:rsidR="002544EA" w:rsidRPr="00385C81" w:rsidRDefault="002544EA" w:rsidP="001D6431">
      <w:pPr>
        <w:pStyle w:val="BodyText"/>
        <w:shd w:val="clear" w:color="auto" w:fill="auto"/>
        <w:tabs>
          <w:tab w:val="left" w:pos="4637"/>
        </w:tabs>
        <w:spacing w:line="264" w:lineRule="auto"/>
        <w:ind w:firstLine="0"/>
        <w:jc w:val="center"/>
        <w:rPr>
          <w:color w:val="auto"/>
          <w:sz w:val="26"/>
          <w:szCs w:val="26"/>
        </w:rPr>
      </w:pPr>
      <w:r w:rsidRPr="00385C81">
        <w:rPr>
          <w:b/>
          <w:bCs/>
          <w:color w:val="auto"/>
          <w:sz w:val="26"/>
          <w:szCs w:val="26"/>
        </w:rPr>
        <w:t>QUYẾT ĐỊNH</w:t>
      </w:r>
    </w:p>
    <w:p w14:paraId="6DA2A534" w14:textId="1FFE7FC9" w:rsidR="00D804EC" w:rsidRPr="00385C81" w:rsidRDefault="00D804EC" w:rsidP="00AB7464">
      <w:pPr>
        <w:pStyle w:val="BodyText"/>
        <w:shd w:val="clear" w:color="auto" w:fill="auto"/>
        <w:spacing w:line="264" w:lineRule="auto"/>
        <w:ind w:firstLine="0"/>
        <w:jc w:val="center"/>
        <w:rPr>
          <w:b/>
          <w:bCs/>
          <w:color w:val="auto"/>
          <w:sz w:val="26"/>
          <w:szCs w:val="26"/>
          <w:lang w:val="en-US"/>
        </w:rPr>
      </w:pPr>
      <w:r w:rsidRPr="00385C81">
        <w:rPr>
          <w:b/>
          <w:bCs/>
          <w:color w:val="auto"/>
          <w:sz w:val="26"/>
          <w:szCs w:val="26"/>
          <w:lang w:val="en-US"/>
        </w:rPr>
        <w:t xml:space="preserve">bổ sung </w:t>
      </w:r>
      <w:r w:rsidR="003A0755" w:rsidRPr="00385C81">
        <w:rPr>
          <w:b/>
          <w:bCs/>
          <w:color w:val="auto"/>
          <w:sz w:val="26"/>
          <w:szCs w:val="26"/>
          <w:lang w:val="en-US"/>
        </w:rPr>
        <w:t>Phụ lục cho Quy định về hoạt động khoa học công nghệ và đổi mới sáng tạo của Trường Đại học Vinh ban hành kèm theo Quyết định số 2345/QĐ-ĐHV ngày 09/9/2022 của Trường Đại học Vinh</w:t>
      </w:r>
    </w:p>
    <w:p w14:paraId="7D1828A1" w14:textId="77777777" w:rsidR="002544EA" w:rsidRPr="00385C81" w:rsidRDefault="002544EA" w:rsidP="001D6431">
      <w:pPr>
        <w:pStyle w:val="BodyText"/>
        <w:shd w:val="clear" w:color="auto" w:fill="auto"/>
        <w:spacing w:line="264" w:lineRule="auto"/>
        <w:ind w:firstLine="0"/>
        <w:jc w:val="center"/>
        <w:rPr>
          <w:color w:val="auto"/>
          <w:sz w:val="26"/>
          <w:szCs w:val="26"/>
        </w:rPr>
      </w:pPr>
      <w:r w:rsidRPr="00385C81">
        <w:rPr>
          <w:color w:val="auto"/>
          <w:sz w:val="26"/>
          <w:szCs w:val="26"/>
        </w:rPr>
        <w:t>¯¯¯¯¯¯¯¯¯¯¯¯¯¯¯¯¯¯¯¯</w:t>
      </w:r>
    </w:p>
    <w:p w14:paraId="22DBB548" w14:textId="77777777" w:rsidR="002544EA" w:rsidRPr="00385C81" w:rsidRDefault="002544EA" w:rsidP="001D6431">
      <w:pPr>
        <w:pStyle w:val="Heading10"/>
        <w:keepNext/>
        <w:keepLines/>
        <w:shd w:val="clear" w:color="auto" w:fill="auto"/>
        <w:spacing w:after="0" w:line="264" w:lineRule="auto"/>
        <w:outlineLvl w:val="9"/>
        <w:rPr>
          <w:color w:val="auto"/>
          <w:sz w:val="26"/>
          <w:szCs w:val="26"/>
        </w:rPr>
      </w:pPr>
      <w:r w:rsidRPr="00385C81">
        <w:rPr>
          <w:color w:val="auto"/>
          <w:sz w:val="26"/>
          <w:szCs w:val="26"/>
        </w:rPr>
        <w:t>HIỆU TRƯỞNG TRƯỜNG ĐẠI HỌC VINH</w:t>
      </w:r>
    </w:p>
    <w:p w14:paraId="61C64A52" w14:textId="77777777" w:rsidR="002544EA" w:rsidRPr="00385C81" w:rsidRDefault="002544EA" w:rsidP="001D6431">
      <w:pPr>
        <w:pStyle w:val="BodyText"/>
        <w:shd w:val="clear" w:color="auto" w:fill="auto"/>
        <w:spacing w:line="264" w:lineRule="auto"/>
        <w:ind w:firstLine="740"/>
        <w:jc w:val="both"/>
        <w:rPr>
          <w:color w:val="auto"/>
          <w:sz w:val="26"/>
          <w:szCs w:val="26"/>
        </w:rPr>
      </w:pPr>
    </w:p>
    <w:p w14:paraId="0F1E0A5A" w14:textId="77777777" w:rsidR="002544EA" w:rsidRPr="00385C81" w:rsidRDefault="002544EA" w:rsidP="001D6431">
      <w:pPr>
        <w:pStyle w:val="BodyText"/>
        <w:shd w:val="clear" w:color="auto" w:fill="auto"/>
        <w:spacing w:line="264" w:lineRule="auto"/>
        <w:ind w:firstLine="426"/>
        <w:jc w:val="both"/>
        <w:rPr>
          <w:i/>
          <w:iCs/>
          <w:color w:val="auto"/>
          <w:sz w:val="26"/>
          <w:szCs w:val="26"/>
        </w:rPr>
      </w:pPr>
      <w:r w:rsidRPr="00385C81">
        <w:rPr>
          <w:i/>
          <w:iCs/>
          <w:color w:val="auto"/>
          <w:sz w:val="26"/>
          <w:szCs w:val="26"/>
        </w:rPr>
        <w:t>Căn cứ Luật Giáo dục đại học ngày 18/6/2012 và Luật sửa đổi, bổ sung một số điều của Luật Giáo dục Đại học ngày 19/11/2018;</w:t>
      </w:r>
    </w:p>
    <w:p w14:paraId="4CA77B44" w14:textId="77777777" w:rsidR="003B7703" w:rsidRPr="00385C81" w:rsidRDefault="003B7703" w:rsidP="001D6431">
      <w:pPr>
        <w:pStyle w:val="BodyText"/>
        <w:shd w:val="clear" w:color="auto" w:fill="auto"/>
        <w:spacing w:line="264" w:lineRule="auto"/>
        <w:ind w:firstLine="426"/>
        <w:jc w:val="both"/>
        <w:rPr>
          <w:i/>
          <w:iCs/>
          <w:color w:val="auto"/>
          <w:sz w:val="26"/>
          <w:szCs w:val="26"/>
        </w:rPr>
      </w:pPr>
      <w:r w:rsidRPr="00385C81">
        <w:rPr>
          <w:i/>
          <w:iCs/>
          <w:color w:val="auto"/>
          <w:sz w:val="26"/>
          <w:szCs w:val="26"/>
        </w:rPr>
        <w:t>Căn cứ Nghị định số 99/2019/NĐ-CP ngày 30/12/2019 của Chính phủ quy định chi tiết và hướng dẫn thi hành một số điều của Luật sửa đổi, bổ sung một số điều của Luật Giáo dục đại học;</w:t>
      </w:r>
    </w:p>
    <w:p w14:paraId="6DE1DE29" w14:textId="60C52F61" w:rsidR="002544EA" w:rsidRPr="00385C81" w:rsidRDefault="002544EA" w:rsidP="001D6431">
      <w:pPr>
        <w:pStyle w:val="BodyText"/>
        <w:shd w:val="clear" w:color="auto" w:fill="auto"/>
        <w:spacing w:line="264" w:lineRule="auto"/>
        <w:ind w:firstLine="426"/>
        <w:jc w:val="both"/>
        <w:rPr>
          <w:i/>
          <w:iCs/>
          <w:color w:val="auto"/>
          <w:sz w:val="26"/>
          <w:szCs w:val="26"/>
        </w:rPr>
      </w:pPr>
      <w:r w:rsidRPr="00385C81">
        <w:rPr>
          <w:i/>
          <w:iCs/>
          <w:color w:val="auto"/>
          <w:sz w:val="26"/>
          <w:szCs w:val="26"/>
        </w:rPr>
        <w:t>Căn cứ Nghị định số 99/2014/NĐ-CP ngày 25/10/2014 của Chính phủ Quy định việc đầu tư phát triển tiềm lực và khuyến khích hoạt động khoa học và công nghệ trong các cơ sở giáo dục đại học;</w:t>
      </w:r>
    </w:p>
    <w:p w14:paraId="07B78D29" w14:textId="1D9EAF57" w:rsidR="00020C5B" w:rsidRPr="00385C81" w:rsidRDefault="00020C5B" w:rsidP="001D6431">
      <w:pPr>
        <w:pStyle w:val="BodyText"/>
        <w:spacing w:line="264" w:lineRule="auto"/>
        <w:ind w:firstLine="426"/>
        <w:jc w:val="both"/>
        <w:rPr>
          <w:i/>
          <w:iCs/>
          <w:color w:val="auto"/>
          <w:sz w:val="26"/>
          <w:szCs w:val="26"/>
          <w:lang w:val="en-US"/>
        </w:rPr>
      </w:pPr>
      <w:r w:rsidRPr="00385C81">
        <w:rPr>
          <w:i/>
          <w:iCs/>
          <w:color w:val="auto"/>
          <w:sz w:val="26"/>
          <w:szCs w:val="26"/>
          <w:lang w:val="en-US"/>
        </w:rPr>
        <w:t xml:space="preserve">Căn cứ </w:t>
      </w:r>
      <w:r w:rsidR="00CB78AF" w:rsidRPr="00385C81">
        <w:rPr>
          <w:i/>
          <w:iCs/>
          <w:color w:val="auto"/>
          <w:sz w:val="26"/>
          <w:szCs w:val="26"/>
          <w:lang w:val="en-US"/>
        </w:rPr>
        <w:t>Nghị định số 109/2022/NĐ-CP ngày 30/12/2022 của Chính phủ Quy định về hoạt động khoa học và công nghệ trong cơ sở giáo dục đại học;</w:t>
      </w:r>
    </w:p>
    <w:p w14:paraId="05E0FE65" w14:textId="77777777" w:rsidR="002544EA" w:rsidRPr="00385C81" w:rsidRDefault="002544EA" w:rsidP="001D6431">
      <w:pPr>
        <w:pStyle w:val="BodyText"/>
        <w:shd w:val="clear" w:color="auto" w:fill="auto"/>
        <w:spacing w:line="264" w:lineRule="auto"/>
        <w:ind w:firstLine="426"/>
        <w:jc w:val="both"/>
        <w:rPr>
          <w:i/>
          <w:iCs/>
          <w:color w:val="auto"/>
          <w:sz w:val="26"/>
          <w:szCs w:val="26"/>
        </w:rPr>
      </w:pPr>
      <w:r w:rsidRPr="00385C81">
        <w:rPr>
          <w:i/>
          <w:iCs/>
          <w:color w:val="auto"/>
          <w:sz w:val="26"/>
          <w:szCs w:val="26"/>
        </w:rPr>
        <w:t>Căn cứ Quyết định số 62/2001/QĐ-TTg ngày 25/4/2001 của Thủ tướng Chính phủ về việc đổi tên Trường Đại học Sư phạm Vinh thành Trường Đại học Vinh;</w:t>
      </w:r>
    </w:p>
    <w:p w14:paraId="16BC538E" w14:textId="77777777" w:rsidR="002544EA" w:rsidRPr="00385C81" w:rsidRDefault="002544EA" w:rsidP="001D6431">
      <w:pPr>
        <w:pStyle w:val="BodyText"/>
        <w:shd w:val="clear" w:color="auto" w:fill="auto"/>
        <w:spacing w:line="264" w:lineRule="auto"/>
        <w:ind w:firstLine="426"/>
        <w:jc w:val="both"/>
        <w:rPr>
          <w:i/>
          <w:iCs/>
          <w:color w:val="auto"/>
          <w:sz w:val="26"/>
          <w:szCs w:val="26"/>
        </w:rPr>
      </w:pPr>
      <w:r w:rsidRPr="00385C81">
        <w:rPr>
          <w:i/>
          <w:iCs/>
          <w:color w:val="auto"/>
          <w:sz w:val="26"/>
          <w:szCs w:val="26"/>
        </w:rPr>
        <w:t>Căn cứ Thông tư số 22/2011/TT-BGDĐT ngày 30/5/2011 của Bộ trưởng Bộ Giáo dục và Đào tạo ban hành Quy định về hoạt động khoa học và công nghệ trong các cơ sở giáo dục đại học;</w:t>
      </w:r>
    </w:p>
    <w:p w14:paraId="5570E795" w14:textId="77777777" w:rsidR="002544EA" w:rsidRPr="00385C81" w:rsidRDefault="002544EA" w:rsidP="001D6431">
      <w:pPr>
        <w:pStyle w:val="BodyText"/>
        <w:shd w:val="clear" w:color="auto" w:fill="auto"/>
        <w:spacing w:line="264" w:lineRule="auto"/>
        <w:ind w:firstLine="426"/>
        <w:jc w:val="both"/>
        <w:rPr>
          <w:i/>
          <w:iCs/>
          <w:color w:val="auto"/>
          <w:sz w:val="26"/>
          <w:szCs w:val="26"/>
        </w:rPr>
      </w:pPr>
      <w:r w:rsidRPr="00385C81">
        <w:rPr>
          <w:i/>
          <w:iCs/>
          <w:color w:val="auto"/>
          <w:sz w:val="26"/>
          <w:szCs w:val="26"/>
        </w:rPr>
        <w:t>Căn cứ Thông tư số 26/2021/TT-BGDĐT ngày 17/9/2021 của Bộ trưởng Bộ Giáo dục và Đào tạo Quy định về hoạt động nghiên cứu khoa học của sinh viên trong cơ sở giáo dục đại học;</w:t>
      </w:r>
    </w:p>
    <w:p w14:paraId="6EDA775E" w14:textId="77777777" w:rsidR="000F5C86" w:rsidRPr="00385C81" w:rsidRDefault="000F5C86" w:rsidP="001D6431">
      <w:pPr>
        <w:pStyle w:val="BodyText"/>
        <w:shd w:val="clear" w:color="auto" w:fill="auto"/>
        <w:spacing w:line="264" w:lineRule="auto"/>
        <w:ind w:firstLine="426"/>
        <w:jc w:val="both"/>
        <w:rPr>
          <w:i/>
          <w:iCs/>
          <w:color w:val="auto"/>
          <w:sz w:val="26"/>
          <w:szCs w:val="26"/>
        </w:rPr>
      </w:pPr>
      <w:r w:rsidRPr="00385C81">
        <w:rPr>
          <w:i/>
          <w:iCs/>
          <w:color w:val="auto"/>
          <w:sz w:val="26"/>
          <w:szCs w:val="26"/>
        </w:rPr>
        <w:t xml:space="preserve">Căn cứ Quyết định số 1230/QĐ-BGDĐT ngày 30/3/2018 của Bộ trưởng Bộ Giáo dục và Đào tạo ban hành Kế hoạch triển khai Đề án “Hỗ trợ học sinh, sinh viên khởi nghiệp đến năm 2025” của ngành giáo dục; </w:t>
      </w:r>
    </w:p>
    <w:p w14:paraId="3359E767" w14:textId="77777777" w:rsidR="00BB6416" w:rsidRPr="00385C81" w:rsidRDefault="00BB6416" w:rsidP="001D6431">
      <w:pPr>
        <w:pStyle w:val="BodyText"/>
        <w:shd w:val="clear" w:color="auto" w:fill="auto"/>
        <w:spacing w:line="264" w:lineRule="auto"/>
        <w:ind w:firstLine="426"/>
        <w:jc w:val="both"/>
        <w:rPr>
          <w:i/>
          <w:iCs/>
          <w:color w:val="auto"/>
          <w:sz w:val="26"/>
          <w:szCs w:val="26"/>
        </w:rPr>
      </w:pPr>
      <w:r w:rsidRPr="00385C81">
        <w:rPr>
          <w:i/>
          <w:iCs/>
          <w:color w:val="auto"/>
          <w:sz w:val="26"/>
          <w:szCs w:val="26"/>
        </w:rPr>
        <w:t>Căn cứ Nghị quyết số 06/NQ-HĐT ngày 12/5/2021 của Hội đồng trường Trường Đại học Vinh về việc ban hành Quy chế tổ chức và hoạt động của Trường Đại học Vinh;</w:t>
      </w:r>
    </w:p>
    <w:p w14:paraId="490AFAF8" w14:textId="39B16752" w:rsidR="00A47366" w:rsidRPr="00385C81" w:rsidRDefault="00A47366" w:rsidP="001D6431">
      <w:pPr>
        <w:pStyle w:val="BodyText"/>
        <w:shd w:val="clear" w:color="auto" w:fill="auto"/>
        <w:spacing w:line="264" w:lineRule="auto"/>
        <w:ind w:firstLine="426"/>
        <w:jc w:val="both"/>
        <w:rPr>
          <w:i/>
          <w:iCs/>
          <w:color w:val="auto"/>
          <w:sz w:val="26"/>
          <w:szCs w:val="26"/>
        </w:rPr>
      </w:pPr>
      <w:r w:rsidRPr="00385C81">
        <w:rPr>
          <w:i/>
          <w:iCs/>
          <w:color w:val="auto"/>
          <w:sz w:val="26"/>
          <w:szCs w:val="26"/>
        </w:rPr>
        <w:t>Căn cứ Quyết định số 2345/QĐ-ĐHV ngày 09/9/2022 của Hiệu trưởng Trường Đại học Vinh ban hành Quy định về hoạt động khoa học công nghệ và đổi mới sáng tạo của Trường Đại học Vinh;</w:t>
      </w:r>
    </w:p>
    <w:p w14:paraId="23C92DB2" w14:textId="46E242EE" w:rsidR="002544EA" w:rsidRPr="00385C81" w:rsidRDefault="002544EA" w:rsidP="001D6431">
      <w:pPr>
        <w:pStyle w:val="BodyText"/>
        <w:shd w:val="clear" w:color="auto" w:fill="auto"/>
        <w:spacing w:line="264" w:lineRule="auto"/>
        <w:ind w:firstLine="426"/>
        <w:rPr>
          <w:i/>
          <w:iCs/>
          <w:color w:val="auto"/>
          <w:sz w:val="26"/>
          <w:szCs w:val="26"/>
          <w:lang w:val="en-GB"/>
        </w:rPr>
      </w:pPr>
      <w:r w:rsidRPr="00385C81">
        <w:rPr>
          <w:i/>
          <w:iCs/>
          <w:color w:val="auto"/>
          <w:sz w:val="26"/>
          <w:szCs w:val="26"/>
        </w:rPr>
        <w:t>Xét đề nghị của Trưởng phòng Khoa học và Hợp tác quốc tế</w:t>
      </w:r>
      <w:r w:rsidRPr="00385C81">
        <w:rPr>
          <w:i/>
          <w:iCs/>
          <w:color w:val="auto"/>
          <w:sz w:val="26"/>
          <w:szCs w:val="26"/>
          <w:lang w:val="en-GB"/>
        </w:rPr>
        <w:t>.</w:t>
      </w:r>
    </w:p>
    <w:p w14:paraId="77EAD72F" w14:textId="77777777" w:rsidR="002544EA" w:rsidRPr="00385C81" w:rsidRDefault="002544EA" w:rsidP="001D6431">
      <w:pPr>
        <w:pStyle w:val="BodyText"/>
        <w:shd w:val="clear" w:color="auto" w:fill="auto"/>
        <w:spacing w:line="264" w:lineRule="auto"/>
        <w:ind w:firstLine="426"/>
        <w:rPr>
          <w:color w:val="auto"/>
          <w:sz w:val="26"/>
          <w:szCs w:val="26"/>
        </w:rPr>
      </w:pPr>
    </w:p>
    <w:p w14:paraId="074E17E5" w14:textId="77777777" w:rsidR="002544EA" w:rsidRPr="00385C81" w:rsidRDefault="002544EA" w:rsidP="001D6431">
      <w:pPr>
        <w:pStyle w:val="BodyText"/>
        <w:shd w:val="clear" w:color="auto" w:fill="auto"/>
        <w:spacing w:line="264" w:lineRule="auto"/>
        <w:ind w:firstLine="0"/>
        <w:jc w:val="center"/>
        <w:rPr>
          <w:b/>
          <w:bCs/>
          <w:color w:val="auto"/>
          <w:sz w:val="26"/>
          <w:szCs w:val="26"/>
        </w:rPr>
      </w:pPr>
      <w:r w:rsidRPr="00385C81">
        <w:rPr>
          <w:b/>
          <w:bCs/>
          <w:color w:val="auto"/>
          <w:sz w:val="26"/>
          <w:szCs w:val="26"/>
        </w:rPr>
        <w:t>QUYẾT ĐỊNH:</w:t>
      </w:r>
    </w:p>
    <w:p w14:paraId="59F75C5E" w14:textId="77777777" w:rsidR="002544EA" w:rsidRPr="00385C81" w:rsidRDefault="002544EA" w:rsidP="001D6431">
      <w:pPr>
        <w:pStyle w:val="BodyText"/>
        <w:shd w:val="clear" w:color="auto" w:fill="auto"/>
        <w:spacing w:line="264" w:lineRule="auto"/>
        <w:ind w:firstLine="426"/>
        <w:jc w:val="center"/>
        <w:rPr>
          <w:color w:val="auto"/>
          <w:sz w:val="26"/>
          <w:szCs w:val="26"/>
        </w:rPr>
      </w:pPr>
    </w:p>
    <w:p w14:paraId="5403A5C2" w14:textId="699725C4" w:rsidR="009840AD" w:rsidRPr="00385C81" w:rsidRDefault="002544EA" w:rsidP="001D6431">
      <w:pPr>
        <w:pStyle w:val="BodyText"/>
        <w:shd w:val="clear" w:color="auto" w:fill="auto"/>
        <w:spacing w:line="264" w:lineRule="auto"/>
        <w:ind w:firstLine="426"/>
        <w:jc w:val="both"/>
        <w:rPr>
          <w:color w:val="auto"/>
          <w:sz w:val="26"/>
          <w:szCs w:val="26"/>
          <w:lang w:val="en-US"/>
        </w:rPr>
      </w:pPr>
      <w:r w:rsidRPr="00385C81">
        <w:rPr>
          <w:b/>
          <w:bCs/>
          <w:color w:val="auto"/>
          <w:sz w:val="26"/>
          <w:szCs w:val="26"/>
        </w:rPr>
        <w:t xml:space="preserve">Điều 1. </w:t>
      </w:r>
      <w:r w:rsidR="00372DFF" w:rsidRPr="00385C81">
        <w:rPr>
          <w:color w:val="auto"/>
          <w:sz w:val="26"/>
          <w:szCs w:val="26"/>
          <w:lang w:val="en-US"/>
        </w:rPr>
        <w:t>Bổ sung</w:t>
      </w:r>
      <w:r w:rsidR="00670139" w:rsidRPr="00385C81">
        <w:rPr>
          <w:color w:val="auto"/>
          <w:sz w:val="26"/>
          <w:szCs w:val="26"/>
          <w:lang w:val="en-US"/>
        </w:rPr>
        <w:t xml:space="preserve"> </w:t>
      </w:r>
      <w:r w:rsidR="009840AD" w:rsidRPr="00385C81">
        <w:rPr>
          <w:color w:val="auto"/>
          <w:sz w:val="26"/>
          <w:szCs w:val="26"/>
        </w:rPr>
        <w:t xml:space="preserve">Phụ lục </w:t>
      </w:r>
      <w:r w:rsidR="002F545F" w:rsidRPr="00385C81">
        <w:rPr>
          <w:color w:val="auto"/>
          <w:sz w:val="26"/>
          <w:szCs w:val="26"/>
          <w:lang w:val="en-US"/>
        </w:rPr>
        <w:t xml:space="preserve">cho </w:t>
      </w:r>
      <w:r w:rsidR="002F545F" w:rsidRPr="00385C81">
        <w:rPr>
          <w:color w:val="auto"/>
          <w:sz w:val="26"/>
          <w:szCs w:val="26"/>
        </w:rPr>
        <w:t>Quy định về hoạt động khoa học công nghệ và đổi mới sáng tạo của Trường Đại học Vin</w:t>
      </w:r>
      <w:r w:rsidR="002F545F" w:rsidRPr="00385C81">
        <w:rPr>
          <w:color w:val="auto"/>
          <w:sz w:val="26"/>
          <w:szCs w:val="26"/>
          <w:lang w:val="en-US"/>
        </w:rPr>
        <w:t>h</w:t>
      </w:r>
      <w:r w:rsidR="003A0755" w:rsidRPr="00385C81">
        <w:rPr>
          <w:color w:val="auto"/>
          <w:sz w:val="26"/>
          <w:szCs w:val="26"/>
          <w:lang w:val="en-US"/>
        </w:rPr>
        <w:t xml:space="preserve"> ban hành kèm theo </w:t>
      </w:r>
      <w:r w:rsidR="009840AD" w:rsidRPr="00385C81">
        <w:rPr>
          <w:color w:val="auto"/>
          <w:sz w:val="26"/>
          <w:szCs w:val="26"/>
        </w:rPr>
        <w:t xml:space="preserve">Quyết định số 2345/QĐ-ĐHV </w:t>
      </w:r>
      <w:r w:rsidR="009840AD" w:rsidRPr="00385C81">
        <w:rPr>
          <w:color w:val="auto"/>
          <w:sz w:val="26"/>
          <w:szCs w:val="26"/>
        </w:rPr>
        <w:lastRenderedPageBreak/>
        <w:t>ngày 09/9/2022 của Trường Đại học Vinh</w:t>
      </w:r>
      <w:r w:rsidR="00DC55A7" w:rsidRPr="00385C81">
        <w:rPr>
          <w:color w:val="auto"/>
          <w:sz w:val="26"/>
          <w:szCs w:val="26"/>
          <w:lang w:val="en-US"/>
        </w:rPr>
        <w:t>:</w:t>
      </w:r>
    </w:p>
    <w:p w14:paraId="3170F3D3" w14:textId="7AA2905D" w:rsidR="00BD2940" w:rsidRPr="00AD71C6" w:rsidRDefault="0094194B" w:rsidP="001D6431">
      <w:pPr>
        <w:pStyle w:val="BodyText"/>
        <w:shd w:val="clear" w:color="auto" w:fill="auto"/>
        <w:spacing w:line="264" w:lineRule="auto"/>
        <w:ind w:firstLine="426"/>
        <w:jc w:val="both"/>
        <w:rPr>
          <w:b/>
          <w:bCs/>
          <w:color w:val="auto"/>
          <w:sz w:val="26"/>
          <w:szCs w:val="26"/>
          <w:lang w:val="en-US"/>
        </w:rPr>
      </w:pPr>
      <w:r w:rsidRPr="00385C81">
        <w:rPr>
          <w:color w:val="auto"/>
          <w:sz w:val="26"/>
          <w:szCs w:val="26"/>
          <w:lang w:val="en-US"/>
        </w:rPr>
        <w:t>“</w:t>
      </w:r>
      <w:r w:rsidR="00003B9A" w:rsidRPr="00385C81">
        <w:rPr>
          <w:b/>
          <w:bCs/>
          <w:color w:val="auto"/>
          <w:sz w:val="26"/>
          <w:szCs w:val="26"/>
          <w:lang w:val="en-US"/>
        </w:rPr>
        <w:t>P</w:t>
      </w:r>
      <w:r w:rsidR="007D6D1B" w:rsidRPr="00385C81">
        <w:rPr>
          <w:b/>
          <w:bCs/>
          <w:color w:val="auto"/>
          <w:sz w:val="26"/>
          <w:szCs w:val="26"/>
          <w:lang w:val="en-US"/>
        </w:rPr>
        <w:t>hụ lục</w:t>
      </w:r>
      <w:r w:rsidR="00003B9A" w:rsidRPr="00385C81">
        <w:rPr>
          <w:b/>
          <w:bCs/>
          <w:color w:val="auto"/>
          <w:sz w:val="26"/>
          <w:szCs w:val="26"/>
          <w:lang w:val="en-US"/>
        </w:rPr>
        <w:t xml:space="preserve"> 3. </w:t>
      </w:r>
      <w:r w:rsidR="00003B9A" w:rsidRPr="00385C81">
        <w:rPr>
          <w:b/>
          <w:bCs/>
          <w:color w:val="auto"/>
          <w:sz w:val="26"/>
          <w:szCs w:val="26"/>
        </w:rPr>
        <w:t>Đ</w:t>
      </w:r>
      <w:r w:rsidR="000246EF" w:rsidRPr="00385C81">
        <w:rPr>
          <w:b/>
          <w:bCs/>
          <w:color w:val="auto"/>
          <w:sz w:val="26"/>
          <w:szCs w:val="26"/>
        </w:rPr>
        <w:t>ầu tư, khen thưởng, quy đổi giờ chuẩn giảng dạy đối với các sản phẩm khoa học công nghệ, đổi mới sáng tạo và khởi nghiệp</w:t>
      </w:r>
      <w:r w:rsidR="00AD71C6">
        <w:rPr>
          <w:b/>
          <w:bCs/>
          <w:color w:val="auto"/>
          <w:sz w:val="26"/>
          <w:szCs w:val="26"/>
          <w:lang w:val="en-US"/>
        </w:rPr>
        <w:t>”</w:t>
      </w:r>
    </w:p>
    <w:p w14:paraId="4BD2DBA1" w14:textId="622FCAEA" w:rsidR="008D233C" w:rsidRPr="00385C81" w:rsidRDefault="0094194B" w:rsidP="001D6431">
      <w:pPr>
        <w:pStyle w:val="BodyText"/>
        <w:shd w:val="clear" w:color="auto" w:fill="auto"/>
        <w:spacing w:line="264" w:lineRule="auto"/>
        <w:ind w:firstLine="0"/>
        <w:outlineLvl w:val="0"/>
        <w:rPr>
          <w:color w:val="auto"/>
          <w:sz w:val="26"/>
          <w:szCs w:val="26"/>
        </w:rPr>
      </w:pPr>
      <w:r w:rsidRPr="00385C81">
        <w:rPr>
          <w:b/>
          <w:bCs/>
          <w:color w:val="auto"/>
          <w:sz w:val="26"/>
          <w:szCs w:val="26"/>
          <w:lang w:val="en-US"/>
        </w:rPr>
        <w:t>1</w:t>
      </w:r>
      <w:r w:rsidR="00AD4680" w:rsidRPr="00385C81">
        <w:rPr>
          <w:b/>
          <w:bCs/>
          <w:color w:val="auto"/>
          <w:sz w:val="26"/>
          <w:szCs w:val="26"/>
          <w:lang w:val="en-US"/>
        </w:rPr>
        <w:t xml:space="preserve">. </w:t>
      </w:r>
      <w:r w:rsidRPr="00385C81">
        <w:rPr>
          <w:b/>
          <w:bCs/>
          <w:color w:val="auto"/>
          <w:sz w:val="26"/>
          <w:szCs w:val="26"/>
        </w:rPr>
        <w:t>Quy định chung</w:t>
      </w:r>
    </w:p>
    <w:p w14:paraId="734098E9" w14:textId="710FE515" w:rsidR="008D233C" w:rsidRPr="00385C81" w:rsidRDefault="00AD4680" w:rsidP="001D6431">
      <w:pPr>
        <w:pStyle w:val="1iu"/>
        <w:spacing w:line="264" w:lineRule="auto"/>
        <w:ind w:firstLine="0"/>
        <w:rPr>
          <w:i/>
          <w:iCs/>
          <w:color w:val="auto"/>
        </w:rPr>
      </w:pPr>
      <w:r w:rsidRPr="00385C81">
        <w:rPr>
          <w:i/>
          <w:iCs/>
          <w:color w:val="auto"/>
          <w:lang w:val="en-US"/>
        </w:rPr>
        <w:t>1.</w:t>
      </w:r>
      <w:r w:rsidR="008D233C" w:rsidRPr="00385C81">
        <w:rPr>
          <w:i/>
          <w:iCs/>
          <w:color w:val="auto"/>
        </w:rPr>
        <w:t>1. Phạm vi điều chỉnh và đối tượng áp dụng</w:t>
      </w:r>
    </w:p>
    <w:p w14:paraId="4BD4596E" w14:textId="71C0FED9" w:rsidR="00176B32" w:rsidRPr="00385C81" w:rsidRDefault="00F24CC9" w:rsidP="001D6431">
      <w:pPr>
        <w:pStyle w:val="BodyText"/>
        <w:shd w:val="clear" w:color="auto" w:fill="auto"/>
        <w:spacing w:line="264" w:lineRule="auto"/>
        <w:ind w:firstLine="720"/>
        <w:jc w:val="both"/>
        <w:rPr>
          <w:color w:val="auto"/>
          <w:sz w:val="26"/>
          <w:szCs w:val="26"/>
        </w:rPr>
      </w:pPr>
      <w:r w:rsidRPr="00385C81">
        <w:rPr>
          <w:color w:val="auto"/>
          <w:sz w:val="26"/>
          <w:szCs w:val="26"/>
        </w:rPr>
        <w:t xml:space="preserve">1. </w:t>
      </w:r>
      <w:r w:rsidR="00176B32" w:rsidRPr="00385C81">
        <w:rPr>
          <w:color w:val="auto"/>
          <w:sz w:val="26"/>
          <w:szCs w:val="26"/>
        </w:rPr>
        <w:t xml:space="preserve">Văn bản này quy định về mục tiêu, nguyên tắc, các loại hình, định mức, quy trình thực hiện đầu tư, khen thưởng đối với các sản phẩm khoa học công nghệ (KHCN), đổi mới sáng tạo (ĐMST) và khởi nghiệp của </w:t>
      </w:r>
      <w:r w:rsidR="003D7803" w:rsidRPr="00385C81">
        <w:rPr>
          <w:color w:val="auto"/>
          <w:sz w:val="26"/>
          <w:szCs w:val="26"/>
        </w:rPr>
        <w:t>viên chức, người lao động và người học</w:t>
      </w:r>
      <w:r w:rsidR="00810C67" w:rsidRPr="00385C81">
        <w:rPr>
          <w:color w:val="auto"/>
          <w:sz w:val="26"/>
          <w:szCs w:val="26"/>
          <w:lang w:val="en-US"/>
        </w:rPr>
        <w:t xml:space="preserve"> (</w:t>
      </w:r>
      <w:r w:rsidR="00810C67" w:rsidRPr="00385C81">
        <w:rPr>
          <w:color w:val="auto"/>
          <w:sz w:val="26"/>
          <w:szCs w:val="26"/>
        </w:rPr>
        <w:t>sinh viên, học viên cao học, nghiên cứu sinh</w:t>
      </w:r>
      <w:r w:rsidR="00B16F6A" w:rsidRPr="00385C81">
        <w:rPr>
          <w:color w:val="auto"/>
          <w:sz w:val="26"/>
          <w:szCs w:val="26"/>
          <w:lang w:val="en-US"/>
        </w:rPr>
        <w:t>, học sinh</w:t>
      </w:r>
      <w:r w:rsidR="0050204E" w:rsidRPr="00385C81">
        <w:rPr>
          <w:color w:val="auto"/>
          <w:sz w:val="26"/>
          <w:szCs w:val="26"/>
          <w:lang w:val="en-US"/>
        </w:rPr>
        <w:t xml:space="preserve"> trường THPT chuyên, Trường Thực hành sư phạm</w:t>
      </w:r>
      <w:r w:rsidR="00810C67" w:rsidRPr="00385C81">
        <w:rPr>
          <w:color w:val="auto"/>
          <w:sz w:val="26"/>
          <w:szCs w:val="26"/>
          <w:lang w:val="en-US"/>
        </w:rPr>
        <w:t>)</w:t>
      </w:r>
      <w:r w:rsidR="003D7803" w:rsidRPr="00385C81">
        <w:rPr>
          <w:color w:val="auto"/>
          <w:sz w:val="26"/>
          <w:szCs w:val="26"/>
        </w:rPr>
        <w:t xml:space="preserve"> </w:t>
      </w:r>
      <w:r w:rsidR="00176B32" w:rsidRPr="00385C81">
        <w:rPr>
          <w:color w:val="auto"/>
          <w:sz w:val="26"/>
          <w:szCs w:val="26"/>
        </w:rPr>
        <w:t>thuộc Trường Đại học Vinh.</w:t>
      </w:r>
    </w:p>
    <w:p w14:paraId="658A1025" w14:textId="4F1BB2D3" w:rsidR="00176B32" w:rsidRPr="00385C81" w:rsidRDefault="00176B32" w:rsidP="001D6431">
      <w:pPr>
        <w:pStyle w:val="BodyText"/>
        <w:shd w:val="clear" w:color="auto" w:fill="auto"/>
        <w:spacing w:line="264" w:lineRule="auto"/>
        <w:ind w:firstLine="720"/>
        <w:jc w:val="both"/>
        <w:rPr>
          <w:color w:val="auto"/>
          <w:sz w:val="26"/>
          <w:szCs w:val="26"/>
        </w:rPr>
      </w:pPr>
      <w:r w:rsidRPr="00385C81">
        <w:rPr>
          <w:color w:val="auto"/>
          <w:sz w:val="26"/>
          <w:szCs w:val="26"/>
        </w:rPr>
        <w:t xml:space="preserve">2. Quy định này áp dụng đối </w:t>
      </w:r>
      <w:r w:rsidR="00516794" w:rsidRPr="00385C81">
        <w:rPr>
          <w:color w:val="auto"/>
          <w:sz w:val="26"/>
          <w:szCs w:val="26"/>
          <w:lang w:val="en-US"/>
        </w:rPr>
        <w:t xml:space="preserve">với </w:t>
      </w:r>
      <w:r w:rsidRPr="00385C81">
        <w:rPr>
          <w:color w:val="auto"/>
          <w:sz w:val="26"/>
          <w:szCs w:val="26"/>
        </w:rPr>
        <w:t>các đơn vị, tổ chức và cá nhân có liên quan thuộc Trường Đại học Vinh.</w:t>
      </w:r>
    </w:p>
    <w:p w14:paraId="650AD297" w14:textId="156DB09B" w:rsidR="00903BB1" w:rsidRPr="00385C81" w:rsidRDefault="00AD4680" w:rsidP="001D6431">
      <w:pPr>
        <w:pStyle w:val="1iu"/>
        <w:spacing w:line="264" w:lineRule="auto"/>
        <w:ind w:firstLine="0"/>
        <w:rPr>
          <w:i/>
          <w:iCs/>
          <w:color w:val="auto"/>
        </w:rPr>
      </w:pPr>
      <w:r w:rsidRPr="00385C81">
        <w:rPr>
          <w:i/>
          <w:iCs/>
          <w:color w:val="auto"/>
          <w:lang w:val="en-US"/>
        </w:rPr>
        <w:t>1.</w:t>
      </w:r>
      <w:r w:rsidR="007D6D1B" w:rsidRPr="00385C81">
        <w:rPr>
          <w:i/>
          <w:iCs/>
          <w:color w:val="auto"/>
          <w:lang w:val="en-US"/>
        </w:rPr>
        <w:t>2</w:t>
      </w:r>
      <w:r w:rsidR="00903BB1" w:rsidRPr="00385C81">
        <w:rPr>
          <w:i/>
          <w:iCs/>
          <w:color w:val="auto"/>
        </w:rPr>
        <w:t>. Nguyên tắc đầu tư, khen thưởng</w:t>
      </w:r>
    </w:p>
    <w:p w14:paraId="6B3DDED8" w14:textId="1FC45FA7" w:rsidR="00903BB1" w:rsidRPr="00385C81" w:rsidRDefault="00903BB1" w:rsidP="001D6431">
      <w:pPr>
        <w:pStyle w:val="BodyText"/>
        <w:shd w:val="clear" w:color="auto" w:fill="auto"/>
        <w:spacing w:line="264" w:lineRule="auto"/>
        <w:ind w:firstLine="720"/>
        <w:jc w:val="both"/>
        <w:rPr>
          <w:color w:val="auto"/>
          <w:sz w:val="26"/>
          <w:szCs w:val="26"/>
        </w:rPr>
      </w:pPr>
      <w:r w:rsidRPr="00385C81">
        <w:rPr>
          <w:color w:val="auto"/>
          <w:sz w:val="26"/>
          <w:szCs w:val="26"/>
        </w:rPr>
        <w:t xml:space="preserve">1. Nhà trường đầu tư, khen thưởng đối với các sản phẩm KHCN, ĐMST và khởi nghiệp của </w:t>
      </w:r>
      <w:r w:rsidR="00516794" w:rsidRPr="00385C81">
        <w:rPr>
          <w:color w:val="auto"/>
          <w:sz w:val="26"/>
          <w:szCs w:val="26"/>
        </w:rPr>
        <w:t xml:space="preserve">viên chức, người lao động và </w:t>
      </w:r>
      <w:r w:rsidRPr="00385C81">
        <w:rPr>
          <w:color w:val="auto"/>
          <w:sz w:val="26"/>
          <w:szCs w:val="26"/>
        </w:rPr>
        <w:t>người học</w:t>
      </w:r>
      <w:r w:rsidRPr="00385C81">
        <w:rPr>
          <w:color w:val="auto"/>
          <w:sz w:val="26"/>
          <w:szCs w:val="26"/>
          <w:lang w:val="en-US"/>
        </w:rPr>
        <w:t>, bao gồm</w:t>
      </w:r>
      <w:r w:rsidRPr="00385C81">
        <w:rPr>
          <w:color w:val="auto"/>
          <w:sz w:val="26"/>
          <w:szCs w:val="26"/>
        </w:rPr>
        <w:t>:</w:t>
      </w:r>
    </w:p>
    <w:p w14:paraId="3F9AE534" w14:textId="77777777" w:rsidR="00903BB1" w:rsidRPr="00385C81" w:rsidRDefault="00903BB1" w:rsidP="001D6431">
      <w:pPr>
        <w:pStyle w:val="BodyText"/>
        <w:shd w:val="clear" w:color="auto" w:fill="auto"/>
        <w:spacing w:line="264" w:lineRule="auto"/>
        <w:ind w:firstLine="720"/>
        <w:jc w:val="both"/>
        <w:rPr>
          <w:color w:val="auto"/>
          <w:sz w:val="26"/>
          <w:szCs w:val="26"/>
        </w:rPr>
      </w:pPr>
      <w:r w:rsidRPr="00385C81">
        <w:rPr>
          <w:color w:val="auto"/>
          <w:sz w:val="26"/>
          <w:szCs w:val="26"/>
        </w:rPr>
        <w:t>a</w:t>
      </w:r>
      <w:r w:rsidRPr="00385C81">
        <w:rPr>
          <w:color w:val="auto"/>
          <w:sz w:val="26"/>
          <w:szCs w:val="26"/>
          <w:lang w:val="en-US"/>
        </w:rPr>
        <w:t>)</w:t>
      </w:r>
      <w:r w:rsidRPr="00385C81">
        <w:rPr>
          <w:color w:val="auto"/>
          <w:sz w:val="26"/>
          <w:szCs w:val="26"/>
        </w:rPr>
        <w:t xml:space="preserve"> Các sản phẩm KHCN, ĐMST bậc cao</w:t>
      </w:r>
      <w:r w:rsidRPr="00385C81">
        <w:rPr>
          <w:color w:val="auto"/>
          <w:sz w:val="26"/>
          <w:szCs w:val="26"/>
          <w:lang w:val="en-US"/>
        </w:rPr>
        <w:t>:</w:t>
      </w:r>
    </w:p>
    <w:p w14:paraId="3457C28D" w14:textId="77777777" w:rsidR="00903BB1" w:rsidRPr="00385C81" w:rsidRDefault="00903BB1" w:rsidP="001D6431">
      <w:pPr>
        <w:pStyle w:val="BodyText"/>
        <w:shd w:val="clear" w:color="auto" w:fill="auto"/>
        <w:spacing w:line="264" w:lineRule="auto"/>
        <w:ind w:firstLine="0"/>
        <w:jc w:val="both"/>
        <w:rPr>
          <w:color w:val="auto"/>
          <w:sz w:val="26"/>
          <w:szCs w:val="26"/>
        </w:rPr>
      </w:pPr>
      <w:r w:rsidRPr="00385C81">
        <w:rPr>
          <w:color w:val="auto"/>
          <w:sz w:val="26"/>
          <w:szCs w:val="26"/>
        </w:rPr>
        <w:tab/>
        <w:t>- Bằng độc quyền sáng chế/Giải pháp hữu ích/Giải pháp kỹ thuật được bảo hộ bởi pháp luật về sở hữu trí tuệ (đã được cấp bằng, giấy chứng nhận hoặc văn bản có giá trị pháp lý tương đương);</w:t>
      </w:r>
    </w:p>
    <w:p w14:paraId="25CF59B7" w14:textId="77777777" w:rsidR="00903BB1" w:rsidRPr="00385C81" w:rsidRDefault="00903BB1" w:rsidP="001D6431">
      <w:pPr>
        <w:pStyle w:val="BodyText"/>
        <w:shd w:val="clear" w:color="auto" w:fill="auto"/>
        <w:spacing w:line="264" w:lineRule="auto"/>
        <w:ind w:firstLine="0"/>
        <w:jc w:val="both"/>
        <w:rPr>
          <w:color w:val="auto"/>
          <w:sz w:val="26"/>
          <w:szCs w:val="26"/>
        </w:rPr>
      </w:pPr>
      <w:r w:rsidRPr="00385C81">
        <w:rPr>
          <w:color w:val="auto"/>
          <w:sz w:val="26"/>
          <w:szCs w:val="26"/>
        </w:rPr>
        <w:tab/>
        <w:t>- Các công trình công bố trên các Tạp chí khoa học có trong cơ sở dữ liệu của Web of Science (WoS) hoặc Scopus; các sách/chương sách được xuất bản bởi các Nhà xuất bản quốc tế có uy tín (đã được xuất bản, kể cả xuất bản online).</w:t>
      </w:r>
    </w:p>
    <w:p w14:paraId="1EB187B1" w14:textId="42C755D0" w:rsidR="00903BB1" w:rsidRPr="00385C81" w:rsidRDefault="00903BB1" w:rsidP="001D6431">
      <w:pPr>
        <w:pStyle w:val="BodyText"/>
        <w:shd w:val="clear" w:color="auto" w:fill="auto"/>
        <w:spacing w:line="264" w:lineRule="auto"/>
        <w:ind w:firstLine="0"/>
        <w:jc w:val="both"/>
        <w:rPr>
          <w:color w:val="auto"/>
          <w:sz w:val="26"/>
          <w:szCs w:val="26"/>
        </w:rPr>
      </w:pPr>
      <w:r w:rsidRPr="00385C81">
        <w:rPr>
          <w:color w:val="auto"/>
          <w:sz w:val="26"/>
          <w:szCs w:val="26"/>
        </w:rPr>
        <w:tab/>
        <w:t>b</w:t>
      </w:r>
      <w:r w:rsidRPr="00385C81">
        <w:rPr>
          <w:color w:val="auto"/>
          <w:sz w:val="26"/>
          <w:szCs w:val="26"/>
          <w:lang w:val="en-US"/>
        </w:rPr>
        <w:t>)</w:t>
      </w:r>
      <w:r w:rsidRPr="00385C81">
        <w:rPr>
          <w:color w:val="auto"/>
          <w:sz w:val="26"/>
          <w:szCs w:val="26"/>
        </w:rPr>
        <w:t xml:space="preserve"> Các sản phẩm khác gắn với hoạt động NCKH, ĐMST và khởi nghiệp</w:t>
      </w:r>
      <w:r w:rsidRPr="00385C81">
        <w:rPr>
          <w:color w:val="auto"/>
          <w:sz w:val="26"/>
          <w:szCs w:val="26"/>
          <w:lang w:val="en-US"/>
        </w:rPr>
        <w:t>:</w:t>
      </w:r>
    </w:p>
    <w:p w14:paraId="1BAF4C59" w14:textId="10DE75AB" w:rsidR="00903BB1" w:rsidRPr="00385C81" w:rsidRDefault="00903BB1" w:rsidP="001D6431">
      <w:pPr>
        <w:pStyle w:val="BodyText"/>
        <w:shd w:val="clear" w:color="auto" w:fill="auto"/>
        <w:spacing w:line="264" w:lineRule="auto"/>
        <w:ind w:firstLine="0"/>
        <w:jc w:val="both"/>
        <w:rPr>
          <w:color w:val="auto"/>
          <w:sz w:val="26"/>
          <w:szCs w:val="26"/>
        </w:rPr>
      </w:pPr>
      <w:r w:rsidRPr="00385C81">
        <w:rPr>
          <w:color w:val="auto"/>
          <w:sz w:val="26"/>
          <w:szCs w:val="26"/>
        </w:rPr>
        <w:tab/>
        <w:t>- Công trình công bố trên các Tạp chí khoa học, Kỷ yếu Hội nghị, hội thảo khoa học trong và ngoài nước</w:t>
      </w:r>
      <w:r w:rsidRPr="00385C81">
        <w:rPr>
          <w:color w:val="auto"/>
          <w:sz w:val="26"/>
          <w:szCs w:val="26"/>
          <w:lang w:val="en-US"/>
        </w:rPr>
        <w:t xml:space="preserve"> (theo quy định của Hội đồng Giáo sư Nhà nước tại thời điểm công trình được chấp nhận công bố)</w:t>
      </w:r>
      <w:r w:rsidRPr="00385C81">
        <w:rPr>
          <w:color w:val="auto"/>
          <w:sz w:val="26"/>
          <w:szCs w:val="26"/>
        </w:rPr>
        <w:t>;</w:t>
      </w:r>
    </w:p>
    <w:p w14:paraId="2F10AAE7" w14:textId="15581E93" w:rsidR="00903BB1" w:rsidRPr="00385C81" w:rsidRDefault="00903BB1" w:rsidP="001D6431">
      <w:pPr>
        <w:pStyle w:val="BodyText"/>
        <w:shd w:val="clear" w:color="auto" w:fill="auto"/>
        <w:spacing w:line="264" w:lineRule="auto"/>
        <w:ind w:firstLine="0"/>
        <w:jc w:val="both"/>
        <w:rPr>
          <w:color w:val="auto"/>
          <w:sz w:val="26"/>
          <w:szCs w:val="26"/>
        </w:rPr>
      </w:pPr>
      <w:r w:rsidRPr="00385C81">
        <w:rPr>
          <w:color w:val="auto"/>
          <w:sz w:val="26"/>
          <w:szCs w:val="26"/>
        </w:rPr>
        <w:tab/>
        <w:t xml:space="preserve">- Công trình đạt giải thưởng trong các </w:t>
      </w:r>
      <w:r w:rsidRPr="00385C81">
        <w:rPr>
          <w:color w:val="auto"/>
          <w:sz w:val="26"/>
          <w:szCs w:val="26"/>
          <w:lang w:val="en-US"/>
        </w:rPr>
        <w:t>h</w:t>
      </w:r>
      <w:r w:rsidRPr="00385C81">
        <w:rPr>
          <w:color w:val="auto"/>
          <w:sz w:val="26"/>
          <w:szCs w:val="26"/>
        </w:rPr>
        <w:t xml:space="preserve">ội nghị NCKH, </w:t>
      </w:r>
      <w:r w:rsidRPr="00385C81">
        <w:rPr>
          <w:color w:val="auto"/>
          <w:sz w:val="26"/>
          <w:szCs w:val="26"/>
          <w:lang w:val="en-US"/>
        </w:rPr>
        <w:t>cuộc thi/h</w:t>
      </w:r>
      <w:r w:rsidRPr="00385C81">
        <w:rPr>
          <w:color w:val="auto"/>
          <w:sz w:val="26"/>
          <w:szCs w:val="26"/>
        </w:rPr>
        <w:t>ội thi ĐMST, khởi nghiệp</w:t>
      </w:r>
      <w:r w:rsidR="001D6431" w:rsidRPr="00385C81">
        <w:rPr>
          <w:color w:val="auto"/>
          <w:sz w:val="26"/>
          <w:szCs w:val="26"/>
          <w:lang w:val="en-US"/>
        </w:rPr>
        <w:t>,</w:t>
      </w:r>
      <w:r w:rsidRPr="00385C81">
        <w:rPr>
          <w:color w:val="auto"/>
          <w:sz w:val="26"/>
          <w:szCs w:val="26"/>
        </w:rPr>
        <w:t xml:space="preserve"> sáng tạo nghệ thuật</w:t>
      </w:r>
      <w:r w:rsidR="001D6431" w:rsidRPr="00385C81">
        <w:rPr>
          <w:color w:val="auto"/>
          <w:sz w:val="26"/>
          <w:szCs w:val="26"/>
          <w:lang w:val="en-US"/>
        </w:rPr>
        <w:t xml:space="preserve"> và</w:t>
      </w:r>
      <w:r w:rsidR="00A11AB4" w:rsidRPr="00385C81">
        <w:rPr>
          <w:color w:val="auto"/>
          <w:sz w:val="26"/>
          <w:szCs w:val="26"/>
          <w:lang w:val="en-US"/>
        </w:rPr>
        <w:t xml:space="preserve"> sáng tạo khoa học kỹ thuật</w:t>
      </w:r>
      <w:r w:rsidR="0050204E" w:rsidRPr="00385C81">
        <w:rPr>
          <w:color w:val="auto"/>
          <w:sz w:val="26"/>
          <w:szCs w:val="26"/>
          <w:lang w:val="en-US"/>
        </w:rPr>
        <w:t xml:space="preserve"> (KHKT)</w:t>
      </w:r>
      <w:r w:rsidRPr="00385C81">
        <w:rPr>
          <w:color w:val="auto"/>
          <w:sz w:val="26"/>
          <w:szCs w:val="26"/>
        </w:rPr>
        <w:t xml:space="preserve"> các cấp</w:t>
      </w:r>
      <w:r w:rsidR="00A62D77" w:rsidRPr="00385C81">
        <w:rPr>
          <w:color w:val="auto"/>
          <w:sz w:val="26"/>
          <w:szCs w:val="26"/>
          <w:lang w:val="en-US"/>
        </w:rPr>
        <w:t xml:space="preserve"> dành cho người học</w:t>
      </w:r>
      <w:r w:rsidRPr="00385C81">
        <w:rPr>
          <w:color w:val="auto"/>
          <w:sz w:val="26"/>
          <w:szCs w:val="26"/>
        </w:rPr>
        <w:t xml:space="preserve">. </w:t>
      </w:r>
    </w:p>
    <w:p w14:paraId="0E5DA525" w14:textId="49B6932D" w:rsidR="0077019C" w:rsidRPr="00385C81" w:rsidRDefault="0077019C" w:rsidP="001D6431">
      <w:pPr>
        <w:pStyle w:val="BodyText"/>
        <w:shd w:val="clear" w:color="auto" w:fill="auto"/>
        <w:spacing w:line="264" w:lineRule="auto"/>
        <w:ind w:firstLine="720"/>
        <w:jc w:val="both"/>
        <w:rPr>
          <w:color w:val="auto"/>
          <w:sz w:val="26"/>
          <w:szCs w:val="26"/>
        </w:rPr>
      </w:pPr>
      <w:r w:rsidRPr="00385C81">
        <w:rPr>
          <w:color w:val="auto"/>
          <w:sz w:val="26"/>
          <w:szCs w:val="26"/>
          <w:lang w:val="en-US"/>
        </w:rPr>
        <w:t>c)</w:t>
      </w:r>
      <w:r w:rsidRPr="00385C81">
        <w:rPr>
          <w:color w:val="auto"/>
          <w:sz w:val="26"/>
          <w:szCs w:val="26"/>
        </w:rPr>
        <w:t xml:space="preserve"> Việc xem xét đầu tư, khen thưởng của các sản phẩm ở</w:t>
      </w:r>
      <w:r w:rsidRPr="00385C81">
        <w:rPr>
          <w:color w:val="auto"/>
          <w:sz w:val="26"/>
          <w:szCs w:val="26"/>
          <w:lang w:val="en-US"/>
        </w:rPr>
        <w:t xml:space="preserve"> các điểm a và b</w:t>
      </w:r>
      <w:r w:rsidR="001C1B0C" w:rsidRPr="00385C81">
        <w:rPr>
          <w:color w:val="auto"/>
          <w:sz w:val="26"/>
          <w:szCs w:val="26"/>
          <w:lang w:val="en-US"/>
        </w:rPr>
        <w:t xml:space="preserve"> nói trên </w:t>
      </w:r>
      <w:r w:rsidRPr="00385C81">
        <w:rPr>
          <w:color w:val="auto"/>
          <w:sz w:val="26"/>
          <w:szCs w:val="26"/>
        </w:rPr>
        <w:t xml:space="preserve">có tính đến uy tín, chất lượng của tạp chí/kỷ yếu hội nghị, hội thảo (theo bảng xếp hạng của Scimago Journal &amp; Country Rank; theo quy định của Hội đồng Giáo sư </w:t>
      </w:r>
      <w:r w:rsidRPr="00385C81">
        <w:rPr>
          <w:color w:val="auto"/>
          <w:sz w:val="26"/>
          <w:szCs w:val="26"/>
          <w:lang w:val="en-US"/>
        </w:rPr>
        <w:t>N</w:t>
      </w:r>
      <w:r w:rsidRPr="00385C81">
        <w:rPr>
          <w:color w:val="auto"/>
          <w:sz w:val="26"/>
          <w:szCs w:val="26"/>
        </w:rPr>
        <w:t>hà nước), loại giải thưởng và cấp đạt được.</w:t>
      </w:r>
    </w:p>
    <w:p w14:paraId="2D793F14" w14:textId="1368F1BC" w:rsidR="00903BB1" w:rsidRPr="00385C81" w:rsidRDefault="00903BB1" w:rsidP="001D6431">
      <w:pPr>
        <w:pStyle w:val="BodyText"/>
        <w:shd w:val="clear" w:color="auto" w:fill="auto"/>
        <w:spacing w:line="264" w:lineRule="auto"/>
        <w:ind w:firstLine="720"/>
        <w:jc w:val="both"/>
        <w:rPr>
          <w:color w:val="auto"/>
          <w:sz w:val="26"/>
          <w:szCs w:val="26"/>
        </w:rPr>
      </w:pPr>
      <w:r w:rsidRPr="00385C81">
        <w:rPr>
          <w:color w:val="auto"/>
          <w:sz w:val="26"/>
          <w:szCs w:val="26"/>
        </w:rPr>
        <w:t xml:space="preserve">2. Nhà trường chỉ xem xét đầu tư, khen thưởng các sản phẩm có sự tham gia của </w:t>
      </w:r>
      <w:r w:rsidR="0077019C" w:rsidRPr="00385C81">
        <w:rPr>
          <w:color w:val="auto"/>
          <w:sz w:val="26"/>
          <w:szCs w:val="26"/>
        </w:rPr>
        <w:t xml:space="preserve">viên chức, người lao động và </w:t>
      </w:r>
      <w:r w:rsidRPr="00385C81">
        <w:rPr>
          <w:color w:val="auto"/>
          <w:sz w:val="26"/>
          <w:szCs w:val="26"/>
        </w:rPr>
        <w:t xml:space="preserve">người học thuộc Trường Đại học Vinh (tính </w:t>
      </w:r>
      <w:r w:rsidR="00527D8B" w:rsidRPr="00385C81">
        <w:rPr>
          <w:color w:val="auto"/>
          <w:sz w:val="26"/>
          <w:szCs w:val="26"/>
          <w:lang w:val="en-US"/>
        </w:rPr>
        <w:t>tại</w:t>
      </w:r>
      <w:r w:rsidRPr="00385C81">
        <w:rPr>
          <w:color w:val="auto"/>
          <w:sz w:val="26"/>
          <w:szCs w:val="26"/>
        </w:rPr>
        <w:t xml:space="preserve"> thời điểm công bố) và gắn với thương hiệu Trường Đại học Vinh. </w:t>
      </w:r>
    </w:p>
    <w:p w14:paraId="26AAA679" w14:textId="77777777" w:rsidR="0060120D" w:rsidRDefault="00B44341" w:rsidP="001D6431">
      <w:pPr>
        <w:pStyle w:val="BodyText"/>
        <w:spacing w:line="264" w:lineRule="auto"/>
        <w:ind w:firstLine="720"/>
        <w:jc w:val="both"/>
        <w:rPr>
          <w:color w:val="auto"/>
          <w:sz w:val="26"/>
          <w:szCs w:val="26"/>
        </w:rPr>
      </w:pPr>
      <w:r w:rsidRPr="00385C81">
        <w:rPr>
          <w:color w:val="auto"/>
          <w:sz w:val="26"/>
          <w:szCs w:val="26"/>
          <w:lang w:val="en-US"/>
        </w:rPr>
        <w:t>3</w:t>
      </w:r>
      <w:r w:rsidR="00903BB1" w:rsidRPr="00385C81">
        <w:rPr>
          <w:color w:val="auto"/>
          <w:sz w:val="26"/>
          <w:szCs w:val="26"/>
        </w:rPr>
        <w:t xml:space="preserve">. Định mức khen thưởng đối với các sản phẩm KHCN, ĐMST </w:t>
      </w:r>
      <w:r w:rsidR="00EA45A5" w:rsidRPr="00385C81">
        <w:rPr>
          <w:color w:val="auto"/>
          <w:sz w:val="26"/>
          <w:szCs w:val="26"/>
          <w:lang w:val="en-US"/>
        </w:rPr>
        <w:t>và khởi nghiệp</w:t>
      </w:r>
      <w:r w:rsidR="00903BB1" w:rsidRPr="00385C81">
        <w:rPr>
          <w:color w:val="auto"/>
          <w:sz w:val="26"/>
          <w:szCs w:val="26"/>
        </w:rPr>
        <w:t xml:space="preserve"> được chia đều cho số tác giả và tính cho số tác giả có địa chỉ Trường Đại học Vinh. </w:t>
      </w:r>
    </w:p>
    <w:p w14:paraId="1BD15491" w14:textId="325CA174" w:rsidR="00C74F26" w:rsidRPr="00385C81" w:rsidRDefault="00C74F26" w:rsidP="001D6431">
      <w:pPr>
        <w:pStyle w:val="BodyText"/>
        <w:spacing w:line="264" w:lineRule="auto"/>
        <w:ind w:firstLine="720"/>
        <w:jc w:val="both"/>
        <w:rPr>
          <w:color w:val="auto"/>
          <w:sz w:val="26"/>
          <w:szCs w:val="26"/>
        </w:rPr>
      </w:pPr>
      <w:r w:rsidRPr="00385C81">
        <w:rPr>
          <w:color w:val="auto"/>
          <w:sz w:val="26"/>
          <w:szCs w:val="26"/>
        </w:rPr>
        <w:t>Ch</w:t>
      </w:r>
      <w:r w:rsidR="00DD63A3" w:rsidRPr="00385C81">
        <w:rPr>
          <w:color w:val="auto"/>
          <w:sz w:val="26"/>
          <w:szCs w:val="26"/>
        </w:rPr>
        <w:t>ỉ</w:t>
      </w:r>
      <w:r w:rsidRPr="00385C81">
        <w:rPr>
          <w:color w:val="auto"/>
          <w:sz w:val="26"/>
          <w:szCs w:val="26"/>
        </w:rPr>
        <w:t xml:space="preserve"> tính 50% định mức theo quy </w:t>
      </w:r>
      <w:r w:rsidR="00A622A6" w:rsidRPr="00385C81">
        <w:rPr>
          <w:color w:val="auto"/>
          <w:sz w:val="26"/>
          <w:szCs w:val="26"/>
        </w:rPr>
        <w:t>đ</w:t>
      </w:r>
      <w:r w:rsidRPr="00385C81">
        <w:rPr>
          <w:color w:val="auto"/>
          <w:sz w:val="26"/>
          <w:szCs w:val="26"/>
        </w:rPr>
        <w:t>ịnh nếu sản phẩm thuộc một trong các trường hợp sau:</w:t>
      </w:r>
    </w:p>
    <w:p w14:paraId="48A5EE54" w14:textId="1C5F9560" w:rsidR="00C74F26" w:rsidRPr="00385C81" w:rsidRDefault="00C74F26" w:rsidP="001D6431">
      <w:pPr>
        <w:pStyle w:val="BodyText"/>
        <w:spacing w:line="264" w:lineRule="auto"/>
        <w:ind w:firstLine="720"/>
        <w:jc w:val="both"/>
        <w:rPr>
          <w:color w:val="auto"/>
          <w:sz w:val="26"/>
          <w:szCs w:val="26"/>
          <w:lang w:val="en-US"/>
        </w:rPr>
      </w:pPr>
      <w:r w:rsidRPr="00385C81">
        <w:rPr>
          <w:color w:val="auto"/>
          <w:sz w:val="26"/>
          <w:szCs w:val="26"/>
        </w:rPr>
        <w:t>a)</w:t>
      </w:r>
      <w:r w:rsidRPr="00385C81">
        <w:rPr>
          <w:color w:val="auto"/>
          <w:sz w:val="26"/>
          <w:szCs w:val="26"/>
          <w:lang w:val="en-US"/>
        </w:rPr>
        <w:t xml:space="preserve"> </w:t>
      </w:r>
      <w:r w:rsidR="001C5C29" w:rsidRPr="00385C81">
        <w:rPr>
          <w:color w:val="auto"/>
          <w:sz w:val="26"/>
          <w:szCs w:val="26"/>
        </w:rPr>
        <w:t>Tác giả đứng thêm tên của cơ quan/đơn vị ngoài Trường Đại học Vinh</w:t>
      </w:r>
      <w:r w:rsidR="00FC5FFB" w:rsidRPr="00385C81">
        <w:rPr>
          <w:color w:val="auto"/>
          <w:sz w:val="26"/>
          <w:szCs w:val="26"/>
          <w:lang w:val="en-US"/>
        </w:rPr>
        <w:t>;</w:t>
      </w:r>
    </w:p>
    <w:p w14:paraId="00EC7E6F" w14:textId="423EE507" w:rsidR="00903BB1" w:rsidRPr="00385C81" w:rsidRDefault="00C74F26" w:rsidP="001D6431">
      <w:pPr>
        <w:pStyle w:val="BodyText"/>
        <w:shd w:val="clear" w:color="auto" w:fill="auto"/>
        <w:spacing w:line="264" w:lineRule="auto"/>
        <w:ind w:firstLine="720"/>
        <w:jc w:val="both"/>
        <w:rPr>
          <w:color w:val="auto"/>
          <w:sz w:val="26"/>
          <w:szCs w:val="26"/>
          <w:lang w:val="en-US"/>
        </w:rPr>
      </w:pPr>
      <w:r w:rsidRPr="00385C81">
        <w:rPr>
          <w:color w:val="auto"/>
          <w:sz w:val="26"/>
          <w:szCs w:val="26"/>
        </w:rPr>
        <w:t>b)</w:t>
      </w:r>
      <w:r w:rsidR="00A622A6" w:rsidRPr="00385C81">
        <w:rPr>
          <w:color w:val="auto"/>
          <w:sz w:val="26"/>
          <w:szCs w:val="26"/>
          <w:lang w:val="en-US"/>
        </w:rPr>
        <w:t xml:space="preserve"> </w:t>
      </w:r>
      <w:r w:rsidR="006E588C" w:rsidRPr="00385C81">
        <w:rPr>
          <w:color w:val="auto"/>
          <w:sz w:val="26"/>
          <w:szCs w:val="26"/>
        </w:rPr>
        <w:t xml:space="preserve">Sản phẩm được </w:t>
      </w:r>
      <w:r w:rsidR="006E588C" w:rsidRPr="00385C81">
        <w:rPr>
          <w:color w:val="auto"/>
          <w:sz w:val="26"/>
          <w:szCs w:val="26"/>
          <w:lang w:val="en-US"/>
        </w:rPr>
        <w:t>t</w:t>
      </w:r>
      <w:r w:rsidR="006E588C" w:rsidRPr="00385C81">
        <w:rPr>
          <w:color w:val="auto"/>
          <w:sz w:val="26"/>
          <w:szCs w:val="26"/>
        </w:rPr>
        <w:t>ài trợ</w:t>
      </w:r>
      <w:r w:rsidR="00364608" w:rsidRPr="00385C81">
        <w:rPr>
          <w:color w:val="auto"/>
          <w:sz w:val="26"/>
          <w:szCs w:val="26"/>
          <w:lang w:val="en-US"/>
        </w:rPr>
        <w:t xml:space="preserve"> </w:t>
      </w:r>
      <w:r w:rsidR="006E588C" w:rsidRPr="00385C81">
        <w:rPr>
          <w:color w:val="auto"/>
          <w:sz w:val="26"/>
          <w:szCs w:val="26"/>
        </w:rPr>
        <w:t xml:space="preserve">bởi </w:t>
      </w:r>
      <w:r w:rsidR="0094504F" w:rsidRPr="00385C81">
        <w:rPr>
          <w:color w:val="auto"/>
          <w:sz w:val="26"/>
          <w:szCs w:val="26"/>
          <w:lang w:val="en-US"/>
        </w:rPr>
        <w:t>nhiều hơn</w:t>
      </w:r>
      <w:r w:rsidR="00364608" w:rsidRPr="00385C81">
        <w:rPr>
          <w:color w:val="auto"/>
          <w:sz w:val="26"/>
          <w:szCs w:val="26"/>
          <w:lang w:val="en-US"/>
        </w:rPr>
        <w:t xml:space="preserve"> một chương trình, đề tài, dự án</w:t>
      </w:r>
      <w:r w:rsidR="007F2852" w:rsidRPr="00385C81">
        <w:rPr>
          <w:color w:val="auto"/>
          <w:sz w:val="26"/>
          <w:szCs w:val="26"/>
          <w:lang w:val="en-US"/>
        </w:rPr>
        <w:t>...</w:t>
      </w:r>
      <w:r w:rsidR="00C344AE" w:rsidRPr="00385C81">
        <w:rPr>
          <w:color w:val="auto"/>
          <w:sz w:val="26"/>
          <w:szCs w:val="26"/>
          <w:lang w:val="en-US"/>
        </w:rPr>
        <w:t xml:space="preserve"> hoặc bởi </w:t>
      </w:r>
      <w:r w:rsidR="00733EDB">
        <w:rPr>
          <w:color w:val="auto"/>
          <w:sz w:val="26"/>
          <w:szCs w:val="26"/>
          <w:lang w:val="en-US"/>
        </w:rPr>
        <w:t>c</w:t>
      </w:r>
      <w:r w:rsidR="00733EDB" w:rsidRPr="00733EDB">
        <w:rPr>
          <w:color w:val="auto"/>
          <w:sz w:val="26"/>
          <w:szCs w:val="26"/>
          <w:lang w:val="en-US"/>
        </w:rPr>
        <w:t>ác</w:t>
      </w:r>
      <w:r w:rsidR="00733EDB">
        <w:rPr>
          <w:color w:val="auto"/>
          <w:sz w:val="26"/>
          <w:szCs w:val="26"/>
          <w:lang w:val="en-US"/>
        </w:rPr>
        <w:t xml:space="preserve"> </w:t>
      </w:r>
      <w:r w:rsidR="00C344AE" w:rsidRPr="00385C81">
        <w:rPr>
          <w:color w:val="auto"/>
          <w:sz w:val="26"/>
          <w:szCs w:val="26"/>
          <w:lang w:val="en-US"/>
        </w:rPr>
        <w:t>chương trình, đề tài, dự án... không do Trường Đại học Vinh chủ trì</w:t>
      </w:r>
      <w:r w:rsidRPr="00385C81">
        <w:rPr>
          <w:color w:val="auto"/>
          <w:sz w:val="26"/>
          <w:szCs w:val="26"/>
        </w:rPr>
        <w:t>.</w:t>
      </w:r>
    </w:p>
    <w:p w14:paraId="23A578B2" w14:textId="4A48FA02" w:rsidR="006F5319" w:rsidRPr="00385C81" w:rsidRDefault="0094194B" w:rsidP="001D6431">
      <w:pPr>
        <w:pStyle w:val="BodyText"/>
        <w:shd w:val="clear" w:color="auto" w:fill="auto"/>
        <w:spacing w:line="264" w:lineRule="auto"/>
        <w:ind w:firstLine="0"/>
        <w:jc w:val="both"/>
        <w:outlineLvl w:val="0"/>
        <w:rPr>
          <w:b/>
          <w:bCs/>
          <w:color w:val="auto"/>
          <w:sz w:val="26"/>
          <w:szCs w:val="26"/>
        </w:rPr>
      </w:pPr>
      <w:r w:rsidRPr="00385C81">
        <w:rPr>
          <w:b/>
          <w:bCs/>
          <w:color w:val="auto"/>
          <w:sz w:val="26"/>
          <w:szCs w:val="26"/>
          <w:lang w:val="en-US"/>
        </w:rPr>
        <w:lastRenderedPageBreak/>
        <w:t>2</w:t>
      </w:r>
      <w:r w:rsidR="006F5319" w:rsidRPr="00385C81">
        <w:rPr>
          <w:b/>
          <w:bCs/>
          <w:color w:val="auto"/>
          <w:sz w:val="26"/>
          <w:szCs w:val="26"/>
        </w:rPr>
        <w:t>.</w:t>
      </w:r>
      <w:r w:rsidR="00AD4680" w:rsidRPr="00385C81">
        <w:rPr>
          <w:b/>
          <w:bCs/>
          <w:color w:val="auto"/>
          <w:sz w:val="26"/>
          <w:szCs w:val="26"/>
          <w:lang w:val="en-US"/>
        </w:rPr>
        <w:t xml:space="preserve"> </w:t>
      </w:r>
      <w:r w:rsidR="006720DD" w:rsidRPr="00385C81">
        <w:rPr>
          <w:b/>
          <w:bCs/>
          <w:color w:val="auto"/>
          <w:sz w:val="26"/>
          <w:szCs w:val="26"/>
          <w:lang w:val="en-US"/>
        </w:rPr>
        <w:t>Đ</w:t>
      </w:r>
      <w:r w:rsidRPr="00385C81">
        <w:rPr>
          <w:b/>
          <w:bCs/>
          <w:color w:val="auto"/>
          <w:sz w:val="26"/>
          <w:szCs w:val="26"/>
        </w:rPr>
        <w:t>ầu tư</w:t>
      </w:r>
      <w:r w:rsidR="00796E3D" w:rsidRPr="00385C81">
        <w:rPr>
          <w:b/>
          <w:bCs/>
          <w:color w:val="auto"/>
          <w:sz w:val="26"/>
          <w:szCs w:val="26"/>
          <w:lang w:val="en-US"/>
        </w:rPr>
        <w:t xml:space="preserve"> </w:t>
      </w:r>
      <w:r w:rsidRPr="00385C81">
        <w:rPr>
          <w:b/>
          <w:bCs/>
          <w:color w:val="auto"/>
          <w:sz w:val="26"/>
          <w:szCs w:val="26"/>
        </w:rPr>
        <w:t xml:space="preserve">đối với các sản phẩm </w:t>
      </w:r>
      <w:r w:rsidRPr="00385C81">
        <w:rPr>
          <w:b/>
          <w:bCs/>
          <w:color w:val="auto"/>
          <w:sz w:val="26"/>
          <w:szCs w:val="26"/>
          <w:lang w:val="en-US"/>
        </w:rPr>
        <w:t>KHCN</w:t>
      </w:r>
      <w:r w:rsidRPr="00385C81">
        <w:rPr>
          <w:b/>
          <w:bCs/>
          <w:color w:val="auto"/>
          <w:sz w:val="26"/>
          <w:szCs w:val="26"/>
        </w:rPr>
        <w:t>, Đ</w:t>
      </w:r>
      <w:r w:rsidRPr="00385C81">
        <w:rPr>
          <w:b/>
          <w:bCs/>
          <w:color w:val="auto"/>
          <w:sz w:val="26"/>
          <w:szCs w:val="26"/>
          <w:lang w:val="en-US"/>
        </w:rPr>
        <w:t>MST</w:t>
      </w:r>
      <w:r w:rsidRPr="00385C81">
        <w:rPr>
          <w:b/>
          <w:bCs/>
          <w:color w:val="auto"/>
          <w:sz w:val="26"/>
          <w:szCs w:val="26"/>
        </w:rPr>
        <w:t xml:space="preserve"> và khởi nghiệp</w:t>
      </w:r>
    </w:p>
    <w:p w14:paraId="5D24CC98" w14:textId="779A630F" w:rsidR="00446DEA" w:rsidRPr="00385C81" w:rsidRDefault="00AD4680" w:rsidP="001D6431">
      <w:pPr>
        <w:pStyle w:val="1iu"/>
        <w:spacing w:line="264" w:lineRule="auto"/>
        <w:ind w:firstLine="0"/>
        <w:rPr>
          <w:b w:val="0"/>
          <w:bCs w:val="0"/>
          <w:i/>
          <w:iCs/>
          <w:color w:val="auto"/>
          <w:lang w:val="en-US"/>
        </w:rPr>
      </w:pPr>
      <w:r w:rsidRPr="00385C81">
        <w:rPr>
          <w:i/>
          <w:iCs/>
          <w:color w:val="auto"/>
          <w:lang w:val="en-US"/>
        </w:rPr>
        <w:t>2.1</w:t>
      </w:r>
      <w:r w:rsidR="006F5319" w:rsidRPr="00385C81">
        <w:rPr>
          <w:i/>
          <w:iCs/>
          <w:color w:val="auto"/>
        </w:rPr>
        <w:t xml:space="preserve">. </w:t>
      </w:r>
      <w:r w:rsidR="00A67A3D" w:rsidRPr="00385C81">
        <w:rPr>
          <w:i/>
          <w:iCs/>
          <w:color w:val="auto"/>
          <w:lang w:val="en-US"/>
        </w:rPr>
        <w:t xml:space="preserve">Định mức </w:t>
      </w:r>
      <w:r w:rsidR="00446DEA" w:rsidRPr="00385C81">
        <w:rPr>
          <w:i/>
          <w:iCs/>
          <w:color w:val="auto"/>
          <w:lang w:val="en-US"/>
        </w:rPr>
        <w:t>đầu tư</w:t>
      </w:r>
      <w:r w:rsidR="004A0B92" w:rsidRPr="00385C81">
        <w:rPr>
          <w:i/>
          <w:iCs/>
          <w:color w:val="auto"/>
          <w:lang w:val="en-US"/>
        </w:rPr>
        <w:t xml:space="preserve"> </w:t>
      </w:r>
      <w:r w:rsidR="00446DEA" w:rsidRPr="00385C81">
        <w:rPr>
          <w:i/>
          <w:iCs/>
          <w:color w:val="auto"/>
          <w:lang w:val="en-US"/>
        </w:rPr>
        <w:t>đối với các sản phẩm KHCN, ĐMST</w:t>
      </w:r>
      <w:r w:rsidR="009617DD" w:rsidRPr="00385C81">
        <w:rPr>
          <w:i/>
          <w:iCs/>
          <w:color w:val="auto"/>
          <w:lang w:val="en-US"/>
        </w:rPr>
        <w:t xml:space="preserve"> bậc cao</w:t>
      </w:r>
    </w:p>
    <w:p w14:paraId="29A78BFC" w14:textId="71518B72" w:rsidR="00103C4A" w:rsidRPr="00385C81" w:rsidRDefault="00103C4A"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ab/>
      </w:r>
      <w:r w:rsidR="006149CB" w:rsidRPr="00385C81">
        <w:rPr>
          <w:color w:val="auto"/>
          <w:sz w:val="26"/>
          <w:szCs w:val="26"/>
          <w:lang w:val="en-US"/>
        </w:rPr>
        <w:t>Mức đầu tư cho các loại hình s</w:t>
      </w:r>
      <w:r w:rsidRPr="00385C81">
        <w:rPr>
          <w:color w:val="auto"/>
          <w:sz w:val="26"/>
          <w:szCs w:val="26"/>
          <w:lang w:val="en-US"/>
        </w:rPr>
        <w:t xml:space="preserve">ản phẩm KHCN, ĐMST </w:t>
      </w:r>
      <w:r w:rsidR="009617DD" w:rsidRPr="00385C81">
        <w:rPr>
          <w:color w:val="auto"/>
          <w:sz w:val="26"/>
          <w:szCs w:val="26"/>
          <w:lang w:val="en-US"/>
        </w:rPr>
        <w:t xml:space="preserve">bậc cao </w:t>
      </w:r>
      <w:r w:rsidRPr="00385C81">
        <w:rPr>
          <w:color w:val="auto"/>
          <w:sz w:val="26"/>
          <w:szCs w:val="26"/>
          <w:lang w:val="en-US"/>
        </w:rPr>
        <w:t>như sau:</w:t>
      </w:r>
    </w:p>
    <w:tbl>
      <w:tblPr>
        <w:tblStyle w:val="TableGrid"/>
        <w:tblW w:w="9640" w:type="dxa"/>
        <w:jc w:val="center"/>
        <w:tblLook w:val="04A0" w:firstRow="1" w:lastRow="0" w:firstColumn="1" w:lastColumn="0" w:noHBand="0" w:noVBand="1"/>
      </w:tblPr>
      <w:tblGrid>
        <w:gridCol w:w="740"/>
        <w:gridCol w:w="3390"/>
        <w:gridCol w:w="1275"/>
        <w:gridCol w:w="1272"/>
        <w:gridCol w:w="1413"/>
        <w:gridCol w:w="1550"/>
      </w:tblGrid>
      <w:tr w:rsidR="00385C81" w:rsidRPr="00385C81" w14:paraId="2433B292" w14:textId="77777777" w:rsidTr="00A265FA">
        <w:trPr>
          <w:trHeight w:val="608"/>
          <w:tblHeader/>
          <w:jc w:val="center"/>
        </w:trPr>
        <w:tc>
          <w:tcPr>
            <w:tcW w:w="740" w:type="dxa"/>
            <w:vMerge w:val="restart"/>
            <w:vAlign w:val="center"/>
          </w:tcPr>
          <w:p w14:paraId="18C1989E" w14:textId="77777777" w:rsidR="006149CB" w:rsidRPr="00385C81" w:rsidRDefault="006149CB" w:rsidP="001D6431">
            <w:pPr>
              <w:pStyle w:val="BodyText"/>
              <w:spacing w:line="264" w:lineRule="auto"/>
              <w:ind w:firstLine="32"/>
              <w:jc w:val="center"/>
              <w:rPr>
                <w:b/>
                <w:bCs/>
                <w:color w:val="auto"/>
                <w:sz w:val="26"/>
                <w:szCs w:val="26"/>
                <w:lang w:val="en-US"/>
              </w:rPr>
            </w:pPr>
            <w:r w:rsidRPr="00385C81">
              <w:rPr>
                <w:b/>
                <w:bCs/>
                <w:color w:val="auto"/>
                <w:sz w:val="26"/>
                <w:szCs w:val="26"/>
                <w:lang w:val="en-US"/>
              </w:rPr>
              <w:t>STT</w:t>
            </w:r>
          </w:p>
        </w:tc>
        <w:tc>
          <w:tcPr>
            <w:tcW w:w="3390" w:type="dxa"/>
            <w:vMerge w:val="restart"/>
            <w:vAlign w:val="center"/>
          </w:tcPr>
          <w:p w14:paraId="5608AD4B" w14:textId="77777777" w:rsidR="006149CB" w:rsidRPr="00385C81" w:rsidRDefault="006149CB" w:rsidP="001D6431">
            <w:pPr>
              <w:pStyle w:val="BodyText"/>
              <w:spacing w:line="264" w:lineRule="auto"/>
              <w:jc w:val="center"/>
              <w:rPr>
                <w:b/>
                <w:bCs/>
                <w:color w:val="auto"/>
                <w:sz w:val="26"/>
                <w:szCs w:val="26"/>
                <w:lang w:val="en-US"/>
              </w:rPr>
            </w:pPr>
            <w:r w:rsidRPr="00385C81">
              <w:rPr>
                <w:b/>
                <w:bCs/>
                <w:color w:val="auto"/>
                <w:sz w:val="26"/>
                <w:szCs w:val="26"/>
                <w:lang w:val="en-US"/>
              </w:rPr>
              <w:t>Loại hình</w:t>
            </w:r>
          </w:p>
          <w:p w14:paraId="25ECE7CF" w14:textId="77777777" w:rsidR="006149CB" w:rsidRPr="00385C81" w:rsidRDefault="006149CB" w:rsidP="001D6431">
            <w:pPr>
              <w:pStyle w:val="BodyText"/>
              <w:spacing w:line="264" w:lineRule="auto"/>
              <w:ind w:firstLine="56"/>
              <w:jc w:val="center"/>
              <w:rPr>
                <w:b/>
                <w:bCs/>
                <w:color w:val="auto"/>
                <w:sz w:val="26"/>
                <w:szCs w:val="26"/>
                <w:lang w:val="en-US"/>
              </w:rPr>
            </w:pPr>
            <w:r w:rsidRPr="00385C81">
              <w:rPr>
                <w:b/>
                <w:bCs/>
                <w:color w:val="auto"/>
                <w:sz w:val="26"/>
                <w:szCs w:val="26"/>
                <w:lang w:val="en-US"/>
              </w:rPr>
              <w:t xml:space="preserve"> sản phẩm</w:t>
            </w:r>
          </w:p>
        </w:tc>
        <w:tc>
          <w:tcPr>
            <w:tcW w:w="1275" w:type="dxa"/>
            <w:vMerge w:val="restart"/>
            <w:vAlign w:val="center"/>
          </w:tcPr>
          <w:p w14:paraId="0C85ABFF" w14:textId="77777777" w:rsidR="006149CB" w:rsidRPr="00385C81" w:rsidRDefault="006149CB" w:rsidP="001D6431">
            <w:pPr>
              <w:pStyle w:val="BodyText"/>
              <w:spacing w:line="264" w:lineRule="auto"/>
              <w:ind w:firstLine="0"/>
              <w:jc w:val="center"/>
              <w:rPr>
                <w:b/>
                <w:bCs/>
                <w:color w:val="auto"/>
                <w:sz w:val="26"/>
                <w:szCs w:val="26"/>
                <w:lang w:val="en-US"/>
              </w:rPr>
            </w:pPr>
            <w:r w:rsidRPr="00385C81">
              <w:rPr>
                <w:b/>
                <w:bCs/>
                <w:color w:val="auto"/>
                <w:sz w:val="26"/>
                <w:szCs w:val="26"/>
                <w:lang w:val="en-US"/>
              </w:rPr>
              <w:t>Đơn vị tính</w:t>
            </w:r>
          </w:p>
        </w:tc>
        <w:tc>
          <w:tcPr>
            <w:tcW w:w="4235" w:type="dxa"/>
            <w:gridSpan w:val="3"/>
            <w:vAlign w:val="center"/>
          </w:tcPr>
          <w:p w14:paraId="24C8CF15" w14:textId="77777777" w:rsidR="006149CB" w:rsidRPr="00385C81" w:rsidRDefault="006149CB" w:rsidP="001D6431">
            <w:pPr>
              <w:pStyle w:val="BodyText"/>
              <w:spacing w:line="264" w:lineRule="auto"/>
              <w:jc w:val="center"/>
              <w:rPr>
                <w:b/>
                <w:bCs/>
                <w:color w:val="auto"/>
                <w:sz w:val="26"/>
                <w:szCs w:val="26"/>
                <w:lang w:val="en-US"/>
              </w:rPr>
            </w:pPr>
            <w:r w:rsidRPr="00385C81">
              <w:rPr>
                <w:b/>
                <w:bCs/>
                <w:color w:val="auto"/>
                <w:sz w:val="26"/>
                <w:szCs w:val="26"/>
                <w:lang w:val="en-US"/>
              </w:rPr>
              <w:t>Định mức đầu tư</w:t>
            </w:r>
          </w:p>
          <w:p w14:paraId="0EA2D474" w14:textId="427A6449" w:rsidR="00BA2D4F" w:rsidRPr="00385C81" w:rsidRDefault="00BA2D4F" w:rsidP="001D6431">
            <w:pPr>
              <w:pStyle w:val="BodyText"/>
              <w:spacing w:line="264" w:lineRule="auto"/>
              <w:jc w:val="center"/>
              <w:rPr>
                <w:i/>
                <w:iCs/>
                <w:color w:val="auto"/>
                <w:sz w:val="26"/>
                <w:szCs w:val="26"/>
                <w:lang w:val="en-US"/>
              </w:rPr>
            </w:pPr>
            <w:r w:rsidRPr="00385C81">
              <w:rPr>
                <w:i/>
                <w:iCs/>
                <w:color w:val="auto"/>
                <w:sz w:val="26"/>
                <w:szCs w:val="26"/>
                <w:lang w:val="en-US"/>
              </w:rPr>
              <w:t>(triệu đồng)</w:t>
            </w:r>
          </w:p>
        </w:tc>
      </w:tr>
      <w:tr w:rsidR="00385C81" w:rsidRPr="00385C81" w14:paraId="645EC767" w14:textId="77777777" w:rsidTr="00A265FA">
        <w:trPr>
          <w:tblHeader/>
          <w:jc w:val="center"/>
        </w:trPr>
        <w:tc>
          <w:tcPr>
            <w:tcW w:w="740" w:type="dxa"/>
            <w:vMerge/>
            <w:vAlign w:val="center"/>
          </w:tcPr>
          <w:p w14:paraId="00918874" w14:textId="77777777" w:rsidR="006149CB" w:rsidRPr="00385C81" w:rsidRDefault="006149CB" w:rsidP="001D6431">
            <w:pPr>
              <w:pStyle w:val="BodyText"/>
              <w:spacing w:line="264" w:lineRule="auto"/>
              <w:jc w:val="center"/>
              <w:rPr>
                <w:b/>
                <w:bCs/>
                <w:color w:val="auto"/>
                <w:sz w:val="26"/>
                <w:szCs w:val="26"/>
                <w:lang w:val="en-US"/>
              </w:rPr>
            </w:pPr>
          </w:p>
        </w:tc>
        <w:tc>
          <w:tcPr>
            <w:tcW w:w="3390" w:type="dxa"/>
            <w:vMerge/>
            <w:vAlign w:val="center"/>
          </w:tcPr>
          <w:p w14:paraId="6A2C6FAD" w14:textId="77777777" w:rsidR="006149CB" w:rsidRPr="00385C81" w:rsidRDefault="006149CB" w:rsidP="001D6431">
            <w:pPr>
              <w:pStyle w:val="BodyText"/>
              <w:spacing w:line="264" w:lineRule="auto"/>
              <w:jc w:val="center"/>
              <w:rPr>
                <w:b/>
                <w:bCs/>
                <w:color w:val="auto"/>
                <w:sz w:val="26"/>
                <w:szCs w:val="26"/>
                <w:lang w:val="en-US"/>
              </w:rPr>
            </w:pPr>
          </w:p>
        </w:tc>
        <w:tc>
          <w:tcPr>
            <w:tcW w:w="1275" w:type="dxa"/>
            <w:vMerge/>
            <w:vAlign w:val="center"/>
          </w:tcPr>
          <w:p w14:paraId="45C54020" w14:textId="77777777" w:rsidR="006149CB" w:rsidRPr="00385C81" w:rsidRDefault="006149CB" w:rsidP="001D6431">
            <w:pPr>
              <w:pStyle w:val="BodyText"/>
              <w:spacing w:line="264" w:lineRule="auto"/>
              <w:jc w:val="center"/>
              <w:rPr>
                <w:b/>
                <w:bCs/>
                <w:color w:val="auto"/>
                <w:sz w:val="26"/>
                <w:szCs w:val="26"/>
                <w:lang w:val="en-US"/>
              </w:rPr>
            </w:pPr>
          </w:p>
        </w:tc>
        <w:tc>
          <w:tcPr>
            <w:tcW w:w="1272" w:type="dxa"/>
            <w:vMerge w:val="restart"/>
          </w:tcPr>
          <w:p w14:paraId="3B39EFBB" w14:textId="77777777" w:rsidR="006149CB" w:rsidRPr="00385C81" w:rsidRDefault="006149CB" w:rsidP="001D6431">
            <w:pPr>
              <w:pStyle w:val="BodyText"/>
              <w:spacing w:line="264" w:lineRule="auto"/>
              <w:ind w:firstLine="10"/>
              <w:jc w:val="center"/>
              <w:rPr>
                <w:b/>
                <w:bCs/>
                <w:color w:val="auto"/>
                <w:sz w:val="26"/>
                <w:szCs w:val="26"/>
                <w:lang w:val="en-US"/>
              </w:rPr>
            </w:pPr>
            <w:r w:rsidRPr="00385C81">
              <w:rPr>
                <w:color w:val="auto"/>
                <w:sz w:val="26"/>
                <w:szCs w:val="26"/>
                <w:lang w:val="en-US"/>
              </w:rPr>
              <w:t>Lĩnh vực Khoa học xã hội và Khoa học nhân văn</w:t>
            </w:r>
          </w:p>
        </w:tc>
        <w:tc>
          <w:tcPr>
            <w:tcW w:w="2963" w:type="dxa"/>
            <w:gridSpan w:val="2"/>
          </w:tcPr>
          <w:p w14:paraId="38AEA62F"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Các lĩnh vực KHCN khác</w:t>
            </w:r>
          </w:p>
        </w:tc>
      </w:tr>
      <w:tr w:rsidR="00385C81" w:rsidRPr="00385C81" w14:paraId="0E2ED446" w14:textId="77777777" w:rsidTr="00A265FA">
        <w:trPr>
          <w:tblHeader/>
          <w:jc w:val="center"/>
        </w:trPr>
        <w:tc>
          <w:tcPr>
            <w:tcW w:w="740" w:type="dxa"/>
            <w:vMerge/>
            <w:vAlign w:val="center"/>
          </w:tcPr>
          <w:p w14:paraId="2314965B" w14:textId="77777777" w:rsidR="0075729E" w:rsidRPr="00385C81" w:rsidRDefault="0075729E" w:rsidP="0075729E">
            <w:pPr>
              <w:pStyle w:val="BodyText"/>
              <w:shd w:val="clear" w:color="auto" w:fill="auto"/>
              <w:spacing w:line="264" w:lineRule="auto"/>
              <w:ind w:firstLine="0"/>
              <w:jc w:val="center"/>
              <w:rPr>
                <w:b/>
                <w:bCs/>
                <w:color w:val="auto"/>
                <w:sz w:val="26"/>
                <w:szCs w:val="26"/>
                <w:lang w:val="en-US"/>
              </w:rPr>
            </w:pPr>
          </w:p>
        </w:tc>
        <w:tc>
          <w:tcPr>
            <w:tcW w:w="3390" w:type="dxa"/>
            <w:vMerge/>
            <w:vAlign w:val="center"/>
          </w:tcPr>
          <w:p w14:paraId="67D8F606" w14:textId="77777777" w:rsidR="0075729E" w:rsidRPr="00385C81" w:rsidRDefault="0075729E" w:rsidP="0075729E">
            <w:pPr>
              <w:pStyle w:val="BodyText"/>
              <w:shd w:val="clear" w:color="auto" w:fill="auto"/>
              <w:spacing w:line="264" w:lineRule="auto"/>
              <w:ind w:firstLine="0"/>
              <w:jc w:val="center"/>
              <w:rPr>
                <w:b/>
                <w:bCs/>
                <w:color w:val="auto"/>
                <w:sz w:val="26"/>
                <w:szCs w:val="26"/>
                <w:lang w:val="en-US"/>
              </w:rPr>
            </w:pPr>
          </w:p>
        </w:tc>
        <w:tc>
          <w:tcPr>
            <w:tcW w:w="1275" w:type="dxa"/>
            <w:vMerge/>
            <w:vAlign w:val="center"/>
          </w:tcPr>
          <w:p w14:paraId="096343A3" w14:textId="77777777" w:rsidR="0075729E" w:rsidRPr="00385C81" w:rsidRDefault="0075729E" w:rsidP="0075729E">
            <w:pPr>
              <w:pStyle w:val="BodyText"/>
              <w:shd w:val="clear" w:color="auto" w:fill="auto"/>
              <w:spacing w:line="264" w:lineRule="auto"/>
              <w:ind w:firstLine="0"/>
              <w:jc w:val="center"/>
              <w:rPr>
                <w:b/>
                <w:bCs/>
                <w:color w:val="auto"/>
                <w:sz w:val="26"/>
                <w:szCs w:val="26"/>
                <w:lang w:val="en-US"/>
              </w:rPr>
            </w:pPr>
          </w:p>
        </w:tc>
        <w:tc>
          <w:tcPr>
            <w:tcW w:w="1272" w:type="dxa"/>
            <w:vMerge/>
          </w:tcPr>
          <w:p w14:paraId="40267691" w14:textId="77777777" w:rsidR="0075729E" w:rsidRPr="00385C81" w:rsidRDefault="0075729E" w:rsidP="0075729E">
            <w:pPr>
              <w:pStyle w:val="BodyText"/>
              <w:shd w:val="clear" w:color="auto" w:fill="auto"/>
              <w:spacing w:line="264" w:lineRule="auto"/>
              <w:ind w:firstLine="0"/>
              <w:jc w:val="center"/>
              <w:rPr>
                <w:color w:val="auto"/>
                <w:sz w:val="26"/>
                <w:szCs w:val="26"/>
                <w:lang w:val="en-US"/>
              </w:rPr>
            </w:pPr>
          </w:p>
        </w:tc>
        <w:tc>
          <w:tcPr>
            <w:tcW w:w="1413" w:type="dxa"/>
          </w:tcPr>
          <w:p w14:paraId="1E9F74EA" w14:textId="58889E3F" w:rsidR="0075729E" w:rsidRPr="00385C81" w:rsidRDefault="0075729E" w:rsidP="0075729E">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 xml:space="preserve">Nghiên cứu cơ bản </w:t>
            </w:r>
            <w:r w:rsidRPr="00385C81">
              <w:rPr>
                <w:color w:val="auto"/>
                <w:lang w:val="en-US"/>
              </w:rPr>
              <w:t>(</w:t>
            </w:r>
            <w:r w:rsidRPr="00385C81">
              <w:rPr>
                <w:i/>
                <w:iCs/>
                <w:color w:val="auto"/>
                <w:lang w:val="en-US"/>
              </w:rPr>
              <w:t>không sử dụng, tiêu hao vật tư, hóa chất ...)</w:t>
            </w:r>
          </w:p>
        </w:tc>
        <w:tc>
          <w:tcPr>
            <w:tcW w:w="1550" w:type="dxa"/>
          </w:tcPr>
          <w:p w14:paraId="6654FF7C" w14:textId="04B16F87" w:rsidR="0075729E" w:rsidRPr="00385C81" w:rsidRDefault="0075729E" w:rsidP="0075729E">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 xml:space="preserve">Nghiên cứu thực nghiệm </w:t>
            </w:r>
            <w:r w:rsidRPr="00385C81">
              <w:rPr>
                <w:color w:val="auto"/>
                <w:lang w:val="en-US"/>
              </w:rPr>
              <w:t>(</w:t>
            </w:r>
            <w:r w:rsidRPr="00385C81">
              <w:rPr>
                <w:i/>
                <w:iCs/>
                <w:color w:val="auto"/>
                <w:lang w:val="en-US"/>
              </w:rPr>
              <w:t>có sử dụng, tiêu hao vật tư, hóa chất ...)</w:t>
            </w:r>
          </w:p>
        </w:tc>
      </w:tr>
      <w:tr w:rsidR="00385C81" w:rsidRPr="00385C81" w14:paraId="7F8634D5" w14:textId="77777777" w:rsidTr="00A265FA">
        <w:trPr>
          <w:jc w:val="center"/>
        </w:trPr>
        <w:tc>
          <w:tcPr>
            <w:tcW w:w="740" w:type="dxa"/>
            <w:vAlign w:val="center"/>
          </w:tcPr>
          <w:p w14:paraId="3592464A"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1</w:t>
            </w:r>
          </w:p>
        </w:tc>
        <w:tc>
          <w:tcPr>
            <w:tcW w:w="3390" w:type="dxa"/>
          </w:tcPr>
          <w:p w14:paraId="479F5BF3" w14:textId="77777777" w:rsidR="006149CB" w:rsidRPr="00385C81" w:rsidRDefault="006149CB"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 xml:space="preserve">Sản phẩm được cấp </w:t>
            </w:r>
            <w:r w:rsidRPr="00385C81">
              <w:rPr>
                <w:b/>
                <w:bCs/>
                <w:color w:val="auto"/>
                <w:sz w:val="26"/>
                <w:szCs w:val="26"/>
                <w:lang w:val="en-US"/>
              </w:rPr>
              <w:t>Bằng độc quyền sáng chế/Giải pháp hữu ích/Giải pháp kỹ thuật</w:t>
            </w:r>
            <w:r w:rsidRPr="00385C81">
              <w:rPr>
                <w:color w:val="auto"/>
                <w:sz w:val="26"/>
                <w:szCs w:val="26"/>
                <w:lang w:val="en-US"/>
              </w:rPr>
              <w:t xml:space="preserve"> được bảo hộ quốc tế. </w:t>
            </w:r>
          </w:p>
        </w:tc>
        <w:tc>
          <w:tcPr>
            <w:tcW w:w="1275" w:type="dxa"/>
            <w:vAlign w:val="center"/>
          </w:tcPr>
          <w:p w14:paraId="479755AA"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Bằng/</w:t>
            </w:r>
          </w:p>
          <w:p w14:paraId="13BE332D"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Giải pháp</w:t>
            </w:r>
          </w:p>
        </w:tc>
        <w:tc>
          <w:tcPr>
            <w:tcW w:w="1272" w:type="dxa"/>
            <w:vAlign w:val="center"/>
          </w:tcPr>
          <w:p w14:paraId="02BE05B7"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400</w:t>
            </w:r>
          </w:p>
        </w:tc>
        <w:tc>
          <w:tcPr>
            <w:tcW w:w="1413" w:type="dxa"/>
            <w:vAlign w:val="center"/>
          </w:tcPr>
          <w:p w14:paraId="4EEDF214"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200</w:t>
            </w:r>
          </w:p>
        </w:tc>
        <w:tc>
          <w:tcPr>
            <w:tcW w:w="1550" w:type="dxa"/>
            <w:vAlign w:val="center"/>
          </w:tcPr>
          <w:p w14:paraId="196CD6BE"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300</w:t>
            </w:r>
          </w:p>
        </w:tc>
      </w:tr>
      <w:tr w:rsidR="00385C81" w:rsidRPr="00385C81" w14:paraId="4D52AA1C" w14:textId="77777777" w:rsidTr="00A265FA">
        <w:trPr>
          <w:jc w:val="center"/>
        </w:trPr>
        <w:tc>
          <w:tcPr>
            <w:tcW w:w="740" w:type="dxa"/>
            <w:vAlign w:val="center"/>
          </w:tcPr>
          <w:p w14:paraId="5AA5CD68"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2</w:t>
            </w:r>
          </w:p>
        </w:tc>
        <w:tc>
          <w:tcPr>
            <w:tcW w:w="3390" w:type="dxa"/>
          </w:tcPr>
          <w:p w14:paraId="25C5FCB4" w14:textId="77777777" w:rsidR="006149CB" w:rsidRPr="00385C81" w:rsidRDefault="006149CB" w:rsidP="001D6431">
            <w:pPr>
              <w:pStyle w:val="BodyText"/>
              <w:shd w:val="clear" w:color="auto" w:fill="auto"/>
              <w:spacing w:line="264" w:lineRule="auto"/>
              <w:ind w:firstLine="0"/>
              <w:jc w:val="both"/>
              <w:rPr>
                <w:color w:val="auto"/>
                <w:sz w:val="26"/>
                <w:szCs w:val="26"/>
              </w:rPr>
            </w:pPr>
            <w:r w:rsidRPr="00385C81">
              <w:rPr>
                <w:color w:val="auto"/>
                <w:sz w:val="26"/>
                <w:szCs w:val="26"/>
                <w:lang w:val="en-US"/>
              </w:rPr>
              <w:t xml:space="preserve">Sản phẩm được cấp </w:t>
            </w:r>
            <w:r w:rsidRPr="00385C81">
              <w:rPr>
                <w:b/>
                <w:bCs/>
                <w:color w:val="auto"/>
                <w:sz w:val="26"/>
                <w:szCs w:val="26"/>
                <w:lang w:val="en-US"/>
              </w:rPr>
              <w:t>Bằng độc quyền sáng chế/Giải pháp hữu ích/Giải pháp kỹ thuật</w:t>
            </w:r>
            <w:r w:rsidRPr="00385C81">
              <w:rPr>
                <w:color w:val="auto"/>
                <w:sz w:val="26"/>
                <w:szCs w:val="26"/>
                <w:lang w:val="en-US"/>
              </w:rPr>
              <w:t xml:space="preserve"> được bảo hộ quốc gia. </w:t>
            </w:r>
          </w:p>
        </w:tc>
        <w:tc>
          <w:tcPr>
            <w:tcW w:w="1275" w:type="dxa"/>
            <w:vAlign w:val="center"/>
          </w:tcPr>
          <w:p w14:paraId="377C4AC6"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Bằng/</w:t>
            </w:r>
          </w:p>
          <w:p w14:paraId="364D6F6A" w14:textId="77777777" w:rsidR="006149CB" w:rsidRPr="00385C81" w:rsidRDefault="006149CB" w:rsidP="001D6431">
            <w:pPr>
              <w:pStyle w:val="BodyText"/>
              <w:shd w:val="clear" w:color="auto" w:fill="auto"/>
              <w:spacing w:line="264" w:lineRule="auto"/>
              <w:ind w:firstLine="0"/>
              <w:jc w:val="center"/>
              <w:rPr>
                <w:color w:val="auto"/>
                <w:sz w:val="26"/>
                <w:szCs w:val="26"/>
              </w:rPr>
            </w:pPr>
            <w:r w:rsidRPr="00385C81">
              <w:rPr>
                <w:color w:val="auto"/>
                <w:sz w:val="26"/>
                <w:szCs w:val="26"/>
                <w:lang w:val="en-US"/>
              </w:rPr>
              <w:t>Giải pháp</w:t>
            </w:r>
          </w:p>
        </w:tc>
        <w:tc>
          <w:tcPr>
            <w:tcW w:w="1272" w:type="dxa"/>
            <w:vAlign w:val="center"/>
          </w:tcPr>
          <w:p w14:paraId="53B7F50C" w14:textId="77777777" w:rsidR="006149CB" w:rsidRPr="00385C81" w:rsidRDefault="006149CB" w:rsidP="001D6431">
            <w:pPr>
              <w:pStyle w:val="BodyText"/>
              <w:shd w:val="clear" w:color="auto" w:fill="auto"/>
              <w:spacing w:line="264" w:lineRule="auto"/>
              <w:ind w:firstLine="0"/>
              <w:jc w:val="center"/>
              <w:rPr>
                <w:color w:val="auto"/>
                <w:sz w:val="26"/>
                <w:szCs w:val="26"/>
              </w:rPr>
            </w:pPr>
            <w:r w:rsidRPr="00385C81">
              <w:rPr>
                <w:color w:val="auto"/>
                <w:sz w:val="26"/>
                <w:szCs w:val="26"/>
              </w:rPr>
              <w:t>240</w:t>
            </w:r>
          </w:p>
        </w:tc>
        <w:tc>
          <w:tcPr>
            <w:tcW w:w="1413" w:type="dxa"/>
            <w:vAlign w:val="center"/>
          </w:tcPr>
          <w:p w14:paraId="5340A865" w14:textId="77777777" w:rsidR="006149CB" w:rsidRPr="00385C81" w:rsidRDefault="006149CB" w:rsidP="001D6431">
            <w:pPr>
              <w:pStyle w:val="BodyText"/>
              <w:shd w:val="clear" w:color="auto" w:fill="auto"/>
              <w:spacing w:line="264" w:lineRule="auto"/>
              <w:ind w:firstLine="0"/>
              <w:jc w:val="center"/>
              <w:rPr>
                <w:color w:val="auto"/>
                <w:sz w:val="26"/>
                <w:szCs w:val="26"/>
              </w:rPr>
            </w:pPr>
            <w:r w:rsidRPr="00385C81">
              <w:rPr>
                <w:color w:val="auto"/>
                <w:sz w:val="26"/>
                <w:szCs w:val="26"/>
              </w:rPr>
              <w:t>120</w:t>
            </w:r>
          </w:p>
        </w:tc>
        <w:tc>
          <w:tcPr>
            <w:tcW w:w="1550" w:type="dxa"/>
            <w:vAlign w:val="center"/>
          </w:tcPr>
          <w:p w14:paraId="72891F21" w14:textId="77777777" w:rsidR="006149CB" w:rsidRPr="00385C81" w:rsidRDefault="006149CB" w:rsidP="001D6431">
            <w:pPr>
              <w:pStyle w:val="BodyText"/>
              <w:shd w:val="clear" w:color="auto" w:fill="auto"/>
              <w:spacing w:line="264" w:lineRule="auto"/>
              <w:ind w:firstLine="0"/>
              <w:jc w:val="center"/>
              <w:rPr>
                <w:color w:val="auto"/>
                <w:sz w:val="26"/>
                <w:szCs w:val="26"/>
              </w:rPr>
            </w:pPr>
            <w:r w:rsidRPr="00385C81">
              <w:rPr>
                <w:color w:val="auto"/>
                <w:sz w:val="26"/>
                <w:szCs w:val="26"/>
              </w:rPr>
              <w:t>180</w:t>
            </w:r>
          </w:p>
        </w:tc>
      </w:tr>
      <w:tr w:rsidR="00385C81" w:rsidRPr="00385C81" w14:paraId="7216F34A" w14:textId="77777777" w:rsidTr="00A265FA">
        <w:trPr>
          <w:jc w:val="center"/>
        </w:trPr>
        <w:tc>
          <w:tcPr>
            <w:tcW w:w="740" w:type="dxa"/>
            <w:vAlign w:val="center"/>
          </w:tcPr>
          <w:p w14:paraId="7754CB9C"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3</w:t>
            </w:r>
          </w:p>
        </w:tc>
        <w:tc>
          <w:tcPr>
            <w:tcW w:w="3390" w:type="dxa"/>
          </w:tcPr>
          <w:p w14:paraId="0B141EE7" w14:textId="463D6FE1" w:rsidR="006149CB" w:rsidRPr="00385C81" w:rsidRDefault="006149CB" w:rsidP="001D6431">
            <w:pPr>
              <w:pStyle w:val="BodyText"/>
              <w:shd w:val="clear" w:color="auto" w:fill="auto"/>
              <w:spacing w:line="264" w:lineRule="auto"/>
              <w:ind w:firstLine="0"/>
              <w:jc w:val="both"/>
              <w:rPr>
                <w:color w:val="auto"/>
                <w:sz w:val="26"/>
                <w:szCs w:val="26"/>
              </w:rPr>
            </w:pPr>
            <w:r w:rsidRPr="00385C81">
              <w:rPr>
                <w:color w:val="auto"/>
                <w:sz w:val="26"/>
                <w:szCs w:val="26"/>
                <w:lang w:val="en-US"/>
              </w:rPr>
              <w:t xml:space="preserve">Công trình công bố trên các Tạp chí khoa học thuộc một trong các danh mục </w:t>
            </w:r>
            <w:r w:rsidRPr="00385C81">
              <w:rPr>
                <w:b/>
                <w:bCs/>
                <w:color w:val="auto"/>
                <w:sz w:val="26"/>
                <w:szCs w:val="26"/>
                <w:lang w:val="en-US"/>
              </w:rPr>
              <w:t>SCIE, A&amp;HCI, SSCI</w:t>
            </w:r>
            <w:r w:rsidRPr="00385C81">
              <w:rPr>
                <w:color w:val="auto"/>
                <w:sz w:val="26"/>
                <w:szCs w:val="26"/>
                <w:lang w:val="en-US"/>
              </w:rPr>
              <w:t xml:space="preserve"> </w:t>
            </w:r>
            <w:r w:rsidR="00F272F1" w:rsidRPr="00385C81">
              <w:rPr>
                <w:color w:val="auto"/>
                <w:sz w:val="26"/>
                <w:szCs w:val="26"/>
                <w:lang w:val="en-US"/>
              </w:rPr>
              <w:t xml:space="preserve">(*) </w:t>
            </w:r>
            <w:r w:rsidRPr="00385C81">
              <w:rPr>
                <w:color w:val="auto"/>
                <w:sz w:val="26"/>
                <w:szCs w:val="26"/>
                <w:lang w:val="en-US"/>
              </w:rPr>
              <w:t xml:space="preserve">và được Scimago Journal &amp; Country Rank xếp hạng </w:t>
            </w:r>
            <w:r w:rsidRPr="00385C81">
              <w:rPr>
                <w:b/>
                <w:bCs/>
                <w:color w:val="auto"/>
                <w:sz w:val="26"/>
                <w:szCs w:val="26"/>
                <w:lang w:val="en-US"/>
              </w:rPr>
              <w:t>Q1.</w:t>
            </w:r>
          </w:p>
        </w:tc>
        <w:tc>
          <w:tcPr>
            <w:tcW w:w="1275" w:type="dxa"/>
            <w:vAlign w:val="center"/>
          </w:tcPr>
          <w:p w14:paraId="1DF247E1"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Bài báo</w:t>
            </w:r>
          </w:p>
        </w:tc>
        <w:tc>
          <w:tcPr>
            <w:tcW w:w="1272" w:type="dxa"/>
            <w:vAlign w:val="center"/>
          </w:tcPr>
          <w:p w14:paraId="72BC52E9" w14:textId="77777777" w:rsidR="006149CB" w:rsidRPr="00385C81" w:rsidRDefault="006149CB" w:rsidP="001D6431">
            <w:pPr>
              <w:pStyle w:val="BodyText"/>
              <w:shd w:val="clear" w:color="auto" w:fill="auto"/>
              <w:spacing w:line="264" w:lineRule="auto"/>
              <w:ind w:firstLine="0"/>
              <w:jc w:val="center"/>
              <w:rPr>
                <w:color w:val="auto"/>
                <w:sz w:val="26"/>
                <w:szCs w:val="26"/>
              </w:rPr>
            </w:pPr>
            <w:r w:rsidRPr="00385C81">
              <w:rPr>
                <w:color w:val="auto"/>
                <w:sz w:val="26"/>
                <w:szCs w:val="26"/>
              </w:rPr>
              <w:t>100</w:t>
            </w:r>
          </w:p>
        </w:tc>
        <w:tc>
          <w:tcPr>
            <w:tcW w:w="1413" w:type="dxa"/>
            <w:vAlign w:val="center"/>
          </w:tcPr>
          <w:p w14:paraId="3DC59C1F" w14:textId="77777777" w:rsidR="006149CB" w:rsidRPr="00385C81" w:rsidRDefault="006149CB" w:rsidP="001D6431">
            <w:pPr>
              <w:pStyle w:val="BodyText"/>
              <w:shd w:val="clear" w:color="auto" w:fill="auto"/>
              <w:spacing w:line="264" w:lineRule="auto"/>
              <w:ind w:firstLine="0"/>
              <w:jc w:val="center"/>
              <w:rPr>
                <w:color w:val="auto"/>
                <w:sz w:val="26"/>
                <w:szCs w:val="26"/>
              </w:rPr>
            </w:pPr>
            <w:r w:rsidRPr="00385C81">
              <w:rPr>
                <w:color w:val="auto"/>
                <w:sz w:val="26"/>
                <w:szCs w:val="26"/>
              </w:rPr>
              <w:t>50</w:t>
            </w:r>
          </w:p>
        </w:tc>
        <w:tc>
          <w:tcPr>
            <w:tcW w:w="1550" w:type="dxa"/>
            <w:vAlign w:val="center"/>
          </w:tcPr>
          <w:p w14:paraId="61032541" w14:textId="77777777" w:rsidR="006149CB" w:rsidRPr="00385C81" w:rsidRDefault="006149CB" w:rsidP="001D6431">
            <w:pPr>
              <w:pStyle w:val="BodyText"/>
              <w:shd w:val="clear" w:color="auto" w:fill="auto"/>
              <w:spacing w:line="264" w:lineRule="auto"/>
              <w:ind w:firstLine="0"/>
              <w:jc w:val="center"/>
              <w:rPr>
                <w:color w:val="auto"/>
                <w:sz w:val="26"/>
                <w:szCs w:val="26"/>
              </w:rPr>
            </w:pPr>
            <w:r w:rsidRPr="00385C81">
              <w:rPr>
                <w:color w:val="auto"/>
                <w:sz w:val="26"/>
                <w:szCs w:val="26"/>
              </w:rPr>
              <w:t>75</w:t>
            </w:r>
          </w:p>
        </w:tc>
      </w:tr>
      <w:tr w:rsidR="00385C81" w:rsidRPr="00385C81" w14:paraId="327BDDC6" w14:textId="77777777" w:rsidTr="00A265FA">
        <w:trPr>
          <w:jc w:val="center"/>
        </w:trPr>
        <w:tc>
          <w:tcPr>
            <w:tcW w:w="740" w:type="dxa"/>
            <w:vAlign w:val="center"/>
          </w:tcPr>
          <w:p w14:paraId="75805624"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4</w:t>
            </w:r>
          </w:p>
        </w:tc>
        <w:tc>
          <w:tcPr>
            <w:tcW w:w="3390" w:type="dxa"/>
          </w:tcPr>
          <w:p w14:paraId="57759172" w14:textId="77777777" w:rsidR="006149CB" w:rsidRPr="00385C81" w:rsidRDefault="006149CB" w:rsidP="001D6431">
            <w:pPr>
              <w:pStyle w:val="BodyText"/>
              <w:shd w:val="clear" w:color="auto" w:fill="auto"/>
              <w:spacing w:line="264" w:lineRule="auto"/>
              <w:ind w:firstLine="0"/>
              <w:jc w:val="both"/>
              <w:rPr>
                <w:color w:val="auto"/>
                <w:sz w:val="26"/>
                <w:szCs w:val="26"/>
              </w:rPr>
            </w:pPr>
            <w:r w:rsidRPr="00385C81">
              <w:rPr>
                <w:color w:val="auto"/>
                <w:sz w:val="26"/>
                <w:szCs w:val="26"/>
                <w:lang w:val="en-US"/>
              </w:rPr>
              <w:t xml:space="preserve">Công trình công bố trên các Tạp chí khoa học thuộc một trong các danh mục </w:t>
            </w:r>
            <w:r w:rsidRPr="00385C81">
              <w:rPr>
                <w:b/>
                <w:bCs/>
                <w:color w:val="auto"/>
                <w:sz w:val="26"/>
                <w:szCs w:val="26"/>
                <w:lang w:val="en-US"/>
              </w:rPr>
              <w:t xml:space="preserve">SCIE, A&amp;HCI, SSCI </w:t>
            </w:r>
            <w:r w:rsidRPr="00385C81">
              <w:rPr>
                <w:color w:val="auto"/>
                <w:sz w:val="26"/>
                <w:szCs w:val="26"/>
                <w:lang w:val="en-US"/>
              </w:rPr>
              <w:t xml:space="preserve">và được Scimago Journal &amp; Country Rank xếp hạng </w:t>
            </w:r>
            <w:r w:rsidRPr="00385C81">
              <w:rPr>
                <w:b/>
                <w:bCs/>
                <w:color w:val="auto"/>
                <w:sz w:val="26"/>
                <w:szCs w:val="26"/>
                <w:lang w:val="en-US"/>
              </w:rPr>
              <w:t>Q2.</w:t>
            </w:r>
          </w:p>
        </w:tc>
        <w:tc>
          <w:tcPr>
            <w:tcW w:w="1275" w:type="dxa"/>
            <w:vAlign w:val="center"/>
          </w:tcPr>
          <w:p w14:paraId="5459B1AF" w14:textId="77777777" w:rsidR="006149CB" w:rsidRPr="00385C81" w:rsidRDefault="006149CB" w:rsidP="001D6431">
            <w:pPr>
              <w:pStyle w:val="BodyText"/>
              <w:shd w:val="clear" w:color="auto" w:fill="auto"/>
              <w:spacing w:line="264" w:lineRule="auto"/>
              <w:ind w:firstLine="0"/>
              <w:jc w:val="center"/>
              <w:rPr>
                <w:color w:val="auto"/>
                <w:sz w:val="26"/>
                <w:szCs w:val="26"/>
              </w:rPr>
            </w:pPr>
            <w:r w:rsidRPr="00385C81">
              <w:rPr>
                <w:color w:val="auto"/>
                <w:sz w:val="26"/>
                <w:szCs w:val="26"/>
                <w:lang w:val="en-US"/>
              </w:rPr>
              <w:t>Bài báo</w:t>
            </w:r>
          </w:p>
        </w:tc>
        <w:tc>
          <w:tcPr>
            <w:tcW w:w="1272" w:type="dxa"/>
            <w:vAlign w:val="center"/>
          </w:tcPr>
          <w:p w14:paraId="1002564D" w14:textId="77777777" w:rsidR="006149CB" w:rsidRPr="00385C81" w:rsidRDefault="006149CB" w:rsidP="001D6431">
            <w:pPr>
              <w:pStyle w:val="BodyText"/>
              <w:shd w:val="clear" w:color="auto" w:fill="auto"/>
              <w:spacing w:line="264" w:lineRule="auto"/>
              <w:ind w:firstLine="0"/>
              <w:jc w:val="center"/>
              <w:rPr>
                <w:color w:val="auto"/>
                <w:sz w:val="26"/>
                <w:szCs w:val="26"/>
              </w:rPr>
            </w:pPr>
            <w:r w:rsidRPr="00385C81">
              <w:rPr>
                <w:color w:val="auto"/>
                <w:sz w:val="26"/>
                <w:szCs w:val="26"/>
              </w:rPr>
              <w:t>90</w:t>
            </w:r>
          </w:p>
        </w:tc>
        <w:tc>
          <w:tcPr>
            <w:tcW w:w="1413" w:type="dxa"/>
            <w:vAlign w:val="center"/>
          </w:tcPr>
          <w:p w14:paraId="44B585A4" w14:textId="77777777" w:rsidR="006149CB" w:rsidRPr="00385C81" w:rsidRDefault="006149CB" w:rsidP="001D6431">
            <w:pPr>
              <w:pStyle w:val="BodyText"/>
              <w:shd w:val="clear" w:color="auto" w:fill="auto"/>
              <w:spacing w:line="264" w:lineRule="auto"/>
              <w:ind w:firstLine="0"/>
              <w:jc w:val="center"/>
              <w:rPr>
                <w:color w:val="auto"/>
                <w:sz w:val="26"/>
                <w:szCs w:val="26"/>
              </w:rPr>
            </w:pPr>
            <w:r w:rsidRPr="00385C81">
              <w:rPr>
                <w:color w:val="auto"/>
                <w:sz w:val="26"/>
                <w:szCs w:val="26"/>
              </w:rPr>
              <w:t>45</w:t>
            </w:r>
          </w:p>
        </w:tc>
        <w:tc>
          <w:tcPr>
            <w:tcW w:w="1550" w:type="dxa"/>
            <w:vAlign w:val="center"/>
          </w:tcPr>
          <w:p w14:paraId="02D4AADD" w14:textId="77777777" w:rsidR="006149CB" w:rsidRPr="00385C81" w:rsidRDefault="006149CB" w:rsidP="001D6431">
            <w:pPr>
              <w:pStyle w:val="BodyText"/>
              <w:shd w:val="clear" w:color="auto" w:fill="auto"/>
              <w:spacing w:line="264" w:lineRule="auto"/>
              <w:ind w:firstLine="0"/>
              <w:jc w:val="center"/>
              <w:rPr>
                <w:color w:val="auto"/>
                <w:sz w:val="26"/>
                <w:szCs w:val="26"/>
              </w:rPr>
            </w:pPr>
            <w:r w:rsidRPr="00385C81">
              <w:rPr>
                <w:color w:val="auto"/>
                <w:sz w:val="26"/>
                <w:szCs w:val="26"/>
              </w:rPr>
              <w:t>67.5</w:t>
            </w:r>
          </w:p>
        </w:tc>
      </w:tr>
      <w:tr w:rsidR="00385C81" w:rsidRPr="00385C81" w14:paraId="3F6DC51F" w14:textId="77777777" w:rsidTr="00A265FA">
        <w:trPr>
          <w:jc w:val="center"/>
        </w:trPr>
        <w:tc>
          <w:tcPr>
            <w:tcW w:w="740" w:type="dxa"/>
            <w:vAlign w:val="center"/>
          </w:tcPr>
          <w:p w14:paraId="54F7B60B"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5</w:t>
            </w:r>
          </w:p>
        </w:tc>
        <w:tc>
          <w:tcPr>
            <w:tcW w:w="3390" w:type="dxa"/>
          </w:tcPr>
          <w:p w14:paraId="3E0F97EB" w14:textId="77777777" w:rsidR="006149CB" w:rsidRPr="00385C81" w:rsidRDefault="006149CB" w:rsidP="001D6431">
            <w:pPr>
              <w:pStyle w:val="BodyText"/>
              <w:shd w:val="clear" w:color="auto" w:fill="auto"/>
              <w:spacing w:line="264" w:lineRule="auto"/>
              <w:ind w:firstLine="0"/>
              <w:jc w:val="both"/>
              <w:rPr>
                <w:color w:val="auto"/>
                <w:sz w:val="26"/>
                <w:szCs w:val="26"/>
              </w:rPr>
            </w:pPr>
            <w:r w:rsidRPr="00385C81">
              <w:rPr>
                <w:color w:val="auto"/>
                <w:sz w:val="26"/>
                <w:szCs w:val="26"/>
                <w:lang w:val="en-US"/>
              </w:rPr>
              <w:t xml:space="preserve">Công trình công bố trên các Tạp chí khoa học thuộc một trong các danh mục </w:t>
            </w:r>
            <w:r w:rsidRPr="00385C81">
              <w:rPr>
                <w:b/>
                <w:bCs/>
                <w:color w:val="auto"/>
                <w:sz w:val="26"/>
                <w:szCs w:val="26"/>
                <w:lang w:val="en-US"/>
              </w:rPr>
              <w:t xml:space="preserve">SCIE, A&amp;HCI, SSCI </w:t>
            </w:r>
            <w:r w:rsidRPr="00385C81">
              <w:rPr>
                <w:color w:val="auto"/>
                <w:sz w:val="26"/>
                <w:szCs w:val="26"/>
                <w:lang w:val="en-US"/>
              </w:rPr>
              <w:t xml:space="preserve">và được Scimago Journal &amp; Country Rank xếp hạng </w:t>
            </w:r>
            <w:r w:rsidRPr="00385C81">
              <w:rPr>
                <w:b/>
                <w:bCs/>
                <w:color w:val="auto"/>
                <w:sz w:val="26"/>
                <w:szCs w:val="26"/>
                <w:lang w:val="en-US"/>
              </w:rPr>
              <w:t>Q3.</w:t>
            </w:r>
          </w:p>
        </w:tc>
        <w:tc>
          <w:tcPr>
            <w:tcW w:w="1275" w:type="dxa"/>
            <w:vAlign w:val="center"/>
          </w:tcPr>
          <w:p w14:paraId="7743D6A1" w14:textId="77777777" w:rsidR="006149CB" w:rsidRPr="00385C81" w:rsidRDefault="006149CB" w:rsidP="001D6431">
            <w:pPr>
              <w:pStyle w:val="BodyText"/>
              <w:shd w:val="clear" w:color="auto" w:fill="auto"/>
              <w:spacing w:line="264" w:lineRule="auto"/>
              <w:ind w:firstLine="0"/>
              <w:jc w:val="center"/>
              <w:rPr>
                <w:color w:val="auto"/>
                <w:sz w:val="26"/>
                <w:szCs w:val="26"/>
              </w:rPr>
            </w:pPr>
            <w:r w:rsidRPr="00385C81">
              <w:rPr>
                <w:color w:val="auto"/>
                <w:sz w:val="26"/>
                <w:szCs w:val="26"/>
                <w:lang w:val="en-US"/>
              </w:rPr>
              <w:t>Bài báo</w:t>
            </w:r>
          </w:p>
        </w:tc>
        <w:tc>
          <w:tcPr>
            <w:tcW w:w="1272" w:type="dxa"/>
            <w:vAlign w:val="center"/>
          </w:tcPr>
          <w:p w14:paraId="008DCA8A" w14:textId="77777777" w:rsidR="006149CB" w:rsidRPr="00385C81" w:rsidRDefault="006149CB" w:rsidP="001D6431">
            <w:pPr>
              <w:pStyle w:val="BodyText"/>
              <w:shd w:val="clear" w:color="auto" w:fill="auto"/>
              <w:spacing w:line="264" w:lineRule="auto"/>
              <w:ind w:firstLine="0"/>
              <w:jc w:val="center"/>
              <w:rPr>
                <w:color w:val="auto"/>
                <w:sz w:val="26"/>
                <w:szCs w:val="26"/>
              </w:rPr>
            </w:pPr>
            <w:r w:rsidRPr="00385C81">
              <w:rPr>
                <w:color w:val="auto"/>
                <w:sz w:val="26"/>
                <w:szCs w:val="26"/>
              </w:rPr>
              <w:t>80</w:t>
            </w:r>
          </w:p>
        </w:tc>
        <w:tc>
          <w:tcPr>
            <w:tcW w:w="1413" w:type="dxa"/>
            <w:vAlign w:val="center"/>
          </w:tcPr>
          <w:p w14:paraId="5A9FC0E9" w14:textId="77777777" w:rsidR="006149CB" w:rsidRPr="00385C81" w:rsidRDefault="006149CB" w:rsidP="001D6431">
            <w:pPr>
              <w:pStyle w:val="BodyText"/>
              <w:shd w:val="clear" w:color="auto" w:fill="auto"/>
              <w:spacing w:line="264" w:lineRule="auto"/>
              <w:ind w:firstLine="0"/>
              <w:jc w:val="center"/>
              <w:rPr>
                <w:color w:val="auto"/>
                <w:sz w:val="26"/>
                <w:szCs w:val="26"/>
              </w:rPr>
            </w:pPr>
            <w:r w:rsidRPr="00385C81">
              <w:rPr>
                <w:color w:val="auto"/>
                <w:sz w:val="26"/>
                <w:szCs w:val="26"/>
              </w:rPr>
              <w:t>40</w:t>
            </w:r>
          </w:p>
        </w:tc>
        <w:tc>
          <w:tcPr>
            <w:tcW w:w="1550" w:type="dxa"/>
            <w:vAlign w:val="center"/>
          </w:tcPr>
          <w:p w14:paraId="3DB88E00" w14:textId="77777777" w:rsidR="006149CB" w:rsidRPr="00385C81" w:rsidRDefault="006149CB" w:rsidP="001D6431">
            <w:pPr>
              <w:pStyle w:val="BodyText"/>
              <w:shd w:val="clear" w:color="auto" w:fill="auto"/>
              <w:spacing w:line="264" w:lineRule="auto"/>
              <w:ind w:firstLine="0"/>
              <w:jc w:val="center"/>
              <w:rPr>
                <w:color w:val="auto"/>
                <w:sz w:val="26"/>
                <w:szCs w:val="26"/>
              </w:rPr>
            </w:pPr>
            <w:r w:rsidRPr="00385C81">
              <w:rPr>
                <w:color w:val="auto"/>
                <w:sz w:val="26"/>
                <w:szCs w:val="26"/>
              </w:rPr>
              <w:t>60</w:t>
            </w:r>
          </w:p>
        </w:tc>
      </w:tr>
      <w:tr w:rsidR="00385C81" w:rsidRPr="00385C81" w14:paraId="3D4E8033" w14:textId="77777777" w:rsidTr="00A265FA">
        <w:trPr>
          <w:jc w:val="center"/>
        </w:trPr>
        <w:tc>
          <w:tcPr>
            <w:tcW w:w="740" w:type="dxa"/>
            <w:vAlign w:val="center"/>
          </w:tcPr>
          <w:p w14:paraId="713002B0"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6</w:t>
            </w:r>
          </w:p>
        </w:tc>
        <w:tc>
          <w:tcPr>
            <w:tcW w:w="3390" w:type="dxa"/>
          </w:tcPr>
          <w:p w14:paraId="59E409BB" w14:textId="77777777" w:rsidR="006149CB" w:rsidRPr="00385C81" w:rsidRDefault="006149CB"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 xml:space="preserve">Công trình công bố trên các Tạp chí khoa học thuộc một trong các danh mục </w:t>
            </w:r>
            <w:r w:rsidRPr="00385C81">
              <w:rPr>
                <w:b/>
                <w:bCs/>
                <w:color w:val="auto"/>
                <w:sz w:val="26"/>
                <w:szCs w:val="26"/>
                <w:lang w:val="en-US"/>
              </w:rPr>
              <w:t xml:space="preserve">SCIE, A&amp;HCI, SSCI </w:t>
            </w:r>
            <w:r w:rsidRPr="00385C81">
              <w:rPr>
                <w:color w:val="auto"/>
                <w:sz w:val="26"/>
                <w:szCs w:val="26"/>
                <w:lang w:val="en-US"/>
              </w:rPr>
              <w:t xml:space="preserve">và được Scimago Journal &amp; Country </w:t>
            </w:r>
            <w:r w:rsidRPr="00385C81">
              <w:rPr>
                <w:color w:val="auto"/>
                <w:sz w:val="26"/>
                <w:szCs w:val="26"/>
                <w:lang w:val="en-US"/>
              </w:rPr>
              <w:lastRenderedPageBreak/>
              <w:t xml:space="preserve">Rank xếp hạng </w:t>
            </w:r>
            <w:r w:rsidRPr="00385C81">
              <w:rPr>
                <w:b/>
                <w:bCs/>
                <w:color w:val="auto"/>
                <w:sz w:val="26"/>
                <w:szCs w:val="26"/>
                <w:lang w:val="en-US"/>
              </w:rPr>
              <w:t>Q4.</w:t>
            </w:r>
          </w:p>
        </w:tc>
        <w:tc>
          <w:tcPr>
            <w:tcW w:w="1275" w:type="dxa"/>
            <w:vAlign w:val="center"/>
          </w:tcPr>
          <w:p w14:paraId="1C562513"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lastRenderedPageBreak/>
              <w:t>Bài báo</w:t>
            </w:r>
          </w:p>
        </w:tc>
        <w:tc>
          <w:tcPr>
            <w:tcW w:w="1272" w:type="dxa"/>
            <w:vAlign w:val="center"/>
          </w:tcPr>
          <w:p w14:paraId="2FD91116"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70</w:t>
            </w:r>
          </w:p>
        </w:tc>
        <w:tc>
          <w:tcPr>
            <w:tcW w:w="1413" w:type="dxa"/>
            <w:vAlign w:val="center"/>
          </w:tcPr>
          <w:p w14:paraId="357141E6"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35</w:t>
            </w:r>
          </w:p>
        </w:tc>
        <w:tc>
          <w:tcPr>
            <w:tcW w:w="1550" w:type="dxa"/>
            <w:vAlign w:val="center"/>
          </w:tcPr>
          <w:p w14:paraId="54F9E447" w14:textId="63EA24AB"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52</w:t>
            </w:r>
            <w:r w:rsidR="00E65632" w:rsidRPr="00385C81">
              <w:rPr>
                <w:color w:val="auto"/>
                <w:sz w:val="26"/>
                <w:szCs w:val="26"/>
                <w:lang w:val="en-US"/>
              </w:rPr>
              <w:t>,</w:t>
            </w:r>
            <w:r w:rsidRPr="00385C81">
              <w:rPr>
                <w:color w:val="auto"/>
                <w:sz w:val="26"/>
                <w:szCs w:val="26"/>
              </w:rPr>
              <w:t>5</w:t>
            </w:r>
          </w:p>
        </w:tc>
      </w:tr>
      <w:tr w:rsidR="00385C81" w:rsidRPr="00385C81" w14:paraId="42E3F268" w14:textId="77777777" w:rsidTr="00A265FA">
        <w:trPr>
          <w:jc w:val="center"/>
        </w:trPr>
        <w:tc>
          <w:tcPr>
            <w:tcW w:w="740" w:type="dxa"/>
            <w:vAlign w:val="center"/>
          </w:tcPr>
          <w:p w14:paraId="0798FF58"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7</w:t>
            </w:r>
          </w:p>
        </w:tc>
        <w:tc>
          <w:tcPr>
            <w:tcW w:w="3390" w:type="dxa"/>
          </w:tcPr>
          <w:p w14:paraId="13888C24" w14:textId="77777777" w:rsidR="006149CB" w:rsidRPr="00385C81" w:rsidRDefault="006149CB"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 xml:space="preserve">+ Công trình công bố trên các Tạp chí khoa học thuộc danh mục </w:t>
            </w:r>
            <w:r w:rsidRPr="00385C81">
              <w:rPr>
                <w:b/>
                <w:bCs/>
                <w:color w:val="auto"/>
                <w:sz w:val="26"/>
                <w:szCs w:val="26"/>
                <w:lang w:val="en-US"/>
              </w:rPr>
              <w:t>ESCI</w:t>
            </w:r>
            <w:r w:rsidRPr="00385C81">
              <w:rPr>
                <w:color w:val="auto"/>
                <w:sz w:val="26"/>
                <w:szCs w:val="26"/>
                <w:lang w:val="en-US"/>
              </w:rPr>
              <w:t>;</w:t>
            </w:r>
          </w:p>
          <w:p w14:paraId="78750B41" w14:textId="77777777" w:rsidR="006149CB" w:rsidRPr="00385C81" w:rsidRDefault="006149CB" w:rsidP="001D6431">
            <w:pPr>
              <w:pStyle w:val="BodyText"/>
              <w:shd w:val="clear" w:color="auto" w:fill="auto"/>
              <w:spacing w:line="264" w:lineRule="auto"/>
              <w:ind w:firstLine="0"/>
              <w:jc w:val="both"/>
              <w:rPr>
                <w:i/>
                <w:iCs/>
                <w:color w:val="auto"/>
                <w:sz w:val="26"/>
                <w:szCs w:val="26"/>
                <w:lang w:val="en-US"/>
              </w:rPr>
            </w:pPr>
            <w:r w:rsidRPr="00385C81">
              <w:rPr>
                <w:i/>
                <w:iCs/>
                <w:color w:val="auto"/>
                <w:sz w:val="26"/>
                <w:szCs w:val="26"/>
                <w:lang w:val="en-US"/>
              </w:rPr>
              <w:t>hoặc</w:t>
            </w:r>
          </w:p>
          <w:p w14:paraId="3D3DB613" w14:textId="77777777" w:rsidR="006149CB" w:rsidRPr="00385C81" w:rsidRDefault="006149CB"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 xml:space="preserve">+ Công trình công bố trên Kỷ yếu các hội nghị, hội thảo khoa học thuộc danh mục </w:t>
            </w:r>
            <w:r w:rsidRPr="00385C81">
              <w:rPr>
                <w:b/>
                <w:bCs/>
                <w:color w:val="auto"/>
                <w:sz w:val="26"/>
                <w:szCs w:val="26"/>
                <w:lang w:val="en-US"/>
              </w:rPr>
              <w:t>CPSI-S</w:t>
            </w:r>
            <w:r w:rsidRPr="00385C81">
              <w:rPr>
                <w:color w:val="auto"/>
                <w:sz w:val="26"/>
                <w:szCs w:val="26"/>
                <w:lang w:val="en-US"/>
              </w:rPr>
              <w:t>.</w:t>
            </w:r>
          </w:p>
        </w:tc>
        <w:tc>
          <w:tcPr>
            <w:tcW w:w="1275" w:type="dxa"/>
            <w:vAlign w:val="center"/>
          </w:tcPr>
          <w:p w14:paraId="037EBB51" w14:textId="1B81876B" w:rsidR="006149CB" w:rsidRPr="00385C81" w:rsidRDefault="00B15E4A"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Bài báo/Bài kỷ yếu</w:t>
            </w:r>
          </w:p>
        </w:tc>
        <w:tc>
          <w:tcPr>
            <w:tcW w:w="1272" w:type="dxa"/>
            <w:vAlign w:val="center"/>
          </w:tcPr>
          <w:p w14:paraId="2FE4BFAF"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60</w:t>
            </w:r>
          </w:p>
        </w:tc>
        <w:tc>
          <w:tcPr>
            <w:tcW w:w="1413" w:type="dxa"/>
            <w:vAlign w:val="center"/>
          </w:tcPr>
          <w:p w14:paraId="759A6B52"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30</w:t>
            </w:r>
          </w:p>
        </w:tc>
        <w:tc>
          <w:tcPr>
            <w:tcW w:w="1550" w:type="dxa"/>
            <w:vAlign w:val="center"/>
          </w:tcPr>
          <w:p w14:paraId="40142552"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45</w:t>
            </w:r>
          </w:p>
        </w:tc>
      </w:tr>
      <w:tr w:rsidR="00385C81" w:rsidRPr="00385C81" w14:paraId="68EEFC63" w14:textId="77777777" w:rsidTr="00A265FA">
        <w:trPr>
          <w:jc w:val="center"/>
        </w:trPr>
        <w:tc>
          <w:tcPr>
            <w:tcW w:w="740" w:type="dxa"/>
            <w:vAlign w:val="center"/>
          </w:tcPr>
          <w:p w14:paraId="3DD75F77"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8</w:t>
            </w:r>
          </w:p>
        </w:tc>
        <w:tc>
          <w:tcPr>
            <w:tcW w:w="3390" w:type="dxa"/>
          </w:tcPr>
          <w:p w14:paraId="0A76305A" w14:textId="77777777" w:rsidR="006149CB" w:rsidRPr="00385C81" w:rsidRDefault="006149CB"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 xml:space="preserve">Công trình công bố trên các tạp chí khoa học/sách/kỷ yếu hội nghị, hội thảo khoa học có trong cơ sơ dữ liệu </w:t>
            </w:r>
            <w:r w:rsidRPr="00385C81">
              <w:rPr>
                <w:b/>
                <w:bCs/>
                <w:color w:val="auto"/>
                <w:sz w:val="26"/>
                <w:szCs w:val="26"/>
                <w:lang w:val="en-US"/>
              </w:rPr>
              <w:t>Scopus</w:t>
            </w:r>
            <w:r w:rsidRPr="00385C81">
              <w:rPr>
                <w:color w:val="auto"/>
                <w:sz w:val="26"/>
                <w:szCs w:val="26"/>
                <w:lang w:val="en-US"/>
              </w:rPr>
              <w:t>.</w:t>
            </w:r>
          </w:p>
        </w:tc>
        <w:tc>
          <w:tcPr>
            <w:tcW w:w="1275" w:type="dxa"/>
            <w:vAlign w:val="center"/>
          </w:tcPr>
          <w:p w14:paraId="7329912F"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Bài báo/Đầu sách/Bài kỷ yếu</w:t>
            </w:r>
          </w:p>
        </w:tc>
        <w:tc>
          <w:tcPr>
            <w:tcW w:w="1272" w:type="dxa"/>
            <w:vAlign w:val="center"/>
          </w:tcPr>
          <w:p w14:paraId="1CB3A386"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50</w:t>
            </w:r>
          </w:p>
        </w:tc>
        <w:tc>
          <w:tcPr>
            <w:tcW w:w="1413" w:type="dxa"/>
            <w:vAlign w:val="center"/>
          </w:tcPr>
          <w:p w14:paraId="32951170"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25</w:t>
            </w:r>
          </w:p>
        </w:tc>
        <w:tc>
          <w:tcPr>
            <w:tcW w:w="1550" w:type="dxa"/>
            <w:vAlign w:val="center"/>
          </w:tcPr>
          <w:p w14:paraId="1BCAD3A6"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37,5</w:t>
            </w:r>
          </w:p>
        </w:tc>
      </w:tr>
      <w:tr w:rsidR="00385C81" w:rsidRPr="00385C81" w14:paraId="6FFADC55" w14:textId="77777777" w:rsidTr="00A265FA">
        <w:trPr>
          <w:jc w:val="center"/>
        </w:trPr>
        <w:tc>
          <w:tcPr>
            <w:tcW w:w="740" w:type="dxa"/>
            <w:vAlign w:val="center"/>
          </w:tcPr>
          <w:p w14:paraId="01CDFA17" w14:textId="0833CF51" w:rsidR="00237555" w:rsidRPr="00385C81" w:rsidRDefault="00237555"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 xml:space="preserve">9 </w:t>
            </w:r>
          </w:p>
        </w:tc>
        <w:tc>
          <w:tcPr>
            <w:tcW w:w="8900" w:type="dxa"/>
            <w:gridSpan w:val="5"/>
          </w:tcPr>
          <w:p w14:paraId="66554311" w14:textId="13C2FCE5" w:rsidR="00237555" w:rsidRPr="00385C81" w:rsidRDefault="00237555"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Đối với</w:t>
            </w:r>
            <w:r w:rsidR="001034E4" w:rsidRPr="00385C81">
              <w:rPr>
                <w:color w:val="auto"/>
                <w:sz w:val="26"/>
                <w:szCs w:val="26"/>
                <w:lang w:val="en-US"/>
              </w:rPr>
              <w:t xml:space="preserve"> các sản phẩm KHCN, ĐMST không thuộc vào một trong các trường hợp trên, </w:t>
            </w:r>
            <w:r w:rsidR="007A1942" w:rsidRPr="00385C81">
              <w:rPr>
                <w:color w:val="auto"/>
                <w:sz w:val="26"/>
                <w:szCs w:val="26"/>
                <w:lang w:val="en-US"/>
              </w:rPr>
              <w:t xml:space="preserve">Phòng Khoa học và Hợp tác quốc tế </w:t>
            </w:r>
            <w:r w:rsidR="0021629A" w:rsidRPr="00385C81">
              <w:rPr>
                <w:color w:val="auto"/>
                <w:sz w:val="26"/>
                <w:szCs w:val="26"/>
                <w:lang w:val="en-US"/>
              </w:rPr>
              <w:t>thẩm định và trình Hội đồng Khoa học và Đào tạo Nhà trường xem xét</w:t>
            </w:r>
            <w:r w:rsidR="00C82940" w:rsidRPr="00385C81">
              <w:rPr>
                <w:color w:val="auto"/>
                <w:sz w:val="26"/>
                <w:szCs w:val="26"/>
                <w:lang w:val="en-US"/>
              </w:rPr>
              <w:t xml:space="preserve"> để tham mưu cho Hiệu trưởng quyết định</w:t>
            </w:r>
          </w:p>
        </w:tc>
      </w:tr>
    </w:tbl>
    <w:p w14:paraId="27C7C20D" w14:textId="13D87C9E" w:rsidR="00176B7D" w:rsidRPr="00385C81" w:rsidRDefault="00F272F1" w:rsidP="00176B7D">
      <w:pPr>
        <w:pStyle w:val="BodyText"/>
        <w:shd w:val="clear" w:color="auto" w:fill="auto"/>
        <w:spacing w:line="264" w:lineRule="auto"/>
        <w:ind w:firstLine="720"/>
        <w:jc w:val="both"/>
        <w:rPr>
          <w:i/>
          <w:iCs/>
          <w:color w:val="auto"/>
          <w:lang w:val="en-US"/>
        </w:rPr>
      </w:pPr>
      <w:r w:rsidRPr="00385C81">
        <w:rPr>
          <w:i/>
          <w:iCs/>
          <w:color w:val="auto"/>
          <w:lang w:val="en-US"/>
        </w:rPr>
        <w:t xml:space="preserve">(*) </w:t>
      </w:r>
      <w:r w:rsidR="00176B7D" w:rsidRPr="00385C81">
        <w:rPr>
          <w:i/>
          <w:iCs/>
          <w:color w:val="auto"/>
          <w:lang w:val="en-US"/>
        </w:rPr>
        <w:t>Các chữ viết tắt:</w:t>
      </w:r>
    </w:p>
    <w:p w14:paraId="356C4581" w14:textId="77777777" w:rsidR="00176B7D" w:rsidRPr="00385C81" w:rsidRDefault="00176B7D" w:rsidP="001D0CC7">
      <w:pPr>
        <w:pStyle w:val="BodyText"/>
        <w:shd w:val="clear" w:color="auto" w:fill="auto"/>
        <w:spacing w:line="264" w:lineRule="auto"/>
        <w:ind w:left="720" w:firstLine="720"/>
        <w:jc w:val="both"/>
        <w:rPr>
          <w:i/>
          <w:iCs/>
          <w:color w:val="auto"/>
          <w:lang w:val="en-US"/>
        </w:rPr>
      </w:pPr>
      <w:r w:rsidRPr="00385C81">
        <w:rPr>
          <w:i/>
          <w:iCs/>
          <w:color w:val="auto"/>
          <w:lang w:val="en-US"/>
        </w:rPr>
        <w:t>+ SCIE: Science Citation Index Expanded;</w:t>
      </w:r>
    </w:p>
    <w:p w14:paraId="15B339D3" w14:textId="77777777" w:rsidR="00176B7D" w:rsidRPr="00385C81" w:rsidRDefault="00176B7D" w:rsidP="001D0CC7">
      <w:pPr>
        <w:pStyle w:val="BodyText"/>
        <w:shd w:val="clear" w:color="auto" w:fill="auto"/>
        <w:spacing w:line="264" w:lineRule="auto"/>
        <w:ind w:left="720" w:firstLine="720"/>
        <w:jc w:val="both"/>
        <w:rPr>
          <w:i/>
          <w:iCs/>
          <w:color w:val="auto"/>
          <w:lang w:val="en-US"/>
        </w:rPr>
      </w:pPr>
      <w:r w:rsidRPr="00385C81">
        <w:rPr>
          <w:i/>
          <w:iCs/>
          <w:color w:val="auto"/>
          <w:lang w:val="en-US"/>
        </w:rPr>
        <w:t>+ SSCI: Social Sciences Citation Index;</w:t>
      </w:r>
    </w:p>
    <w:p w14:paraId="17BE0841" w14:textId="77777777" w:rsidR="00176B7D" w:rsidRPr="00385C81" w:rsidRDefault="00176B7D" w:rsidP="001D0CC7">
      <w:pPr>
        <w:pStyle w:val="BodyText"/>
        <w:shd w:val="clear" w:color="auto" w:fill="auto"/>
        <w:spacing w:line="264" w:lineRule="auto"/>
        <w:ind w:left="720" w:firstLine="720"/>
        <w:jc w:val="both"/>
        <w:rPr>
          <w:i/>
          <w:iCs/>
          <w:color w:val="auto"/>
          <w:lang w:val="en-US"/>
        </w:rPr>
      </w:pPr>
      <w:r w:rsidRPr="00385C81">
        <w:rPr>
          <w:i/>
          <w:iCs/>
          <w:color w:val="auto"/>
          <w:lang w:val="en-US"/>
        </w:rPr>
        <w:t>+ A&amp;HCI: Arts &amp; Humanities Citation Index;</w:t>
      </w:r>
    </w:p>
    <w:p w14:paraId="704F6CB8" w14:textId="77777777" w:rsidR="00176B7D" w:rsidRPr="00385C81" w:rsidRDefault="00176B7D" w:rsidP="001D0CC7">
      <w:pPr>
        <w:pStyle w:val="BodyText"/>
        <w:shd w:val="clear" w:color="auto" w:fill="auto"/>
        <w:spacing w:line="264" w:lineRule="auto"/>
        <w:ind w:left="720" w:firstLine="720"/>
        <w:jc w:val="both"/>
        <w:rPr>
          <w:i/>
          <w:iCs/>
          <w:color w:val="auto"/>
          <w:lang w:val="en-US"/>
        </w:rPr>
      </w:pPr>
      <w:r w:rsidRPr="00385C81">
        <w:rPr>
          <w:i/>
          <w:iCs/>
          <w:color w:val="auto"/>
          <w:lang w:val="en-US"/>
        </w:rPr>
        <w:t>+ ESCI: Emerging Sources Citation Index;</w:t>
      </w:r>
    </w:p>
    <w:p w14:paraId="320AB725" w14:textId="77777777" w:rsidR="00176B7D" w:rsidRPr="00385C81" w:rsidRDefault="00176B7D" w:rsidP="001D0CC7">
      <w:pPr>
        <w:pStyle w:val="BodyText"/>
        <w:shd w:val="clear" w:color="auto" w:fill="auto"/>
        <w:spacing w:line="264" w:lineRule="auto"/>
        <w:ind w:left="720" w:firstLine="720"/>
        <w:jc w:val="both"/>
        <w:rPr>
          <w:i/>
          <w:iCs/>
          <w:color w:val="auto"/>
          <w:lang w:val="en-US"/>
        </w:rPr>
      </w:pPr>
      <w:r w:rsidRPr="00385C81">
        <w:rPr>
          <w:i/>
          <w:iCs/>
          <w:color w:val="auto"/>
          <w:lang w:val="en-US"/>
        </w:rPr>
        <w:t>+ CPCI-S: Conference Proceedings Citation Index-Science.</w:t>
      </w:r>
    </w:p>
    <w:p w14:paraId="3BCCF440" w14:textId="6020DA49" w:rsidR="00B74058" w:rsidRPr="00385C81" w:rsidRDefault="00B74058" w:rsidP="001D6431">
      <w:pPr>
        <w:pStyle w:val="BodyText"/>
        <w:shd w:val="clear" w:color="auto" w:fill="auto"/>
        <w:spacing w:line="264" w:lineRule="auto"/>
        <w:ind w:firstLine="0"/>
        <w:jc w:val="both"/>
        <w:rPr>
          <w:b/>
          <w:bCs/>
          <w:color w:val="auto"/>
          <w:sz w:val="26"/>
          <w:szCs w:val="26"/>
        </w:rPr>
      </w:pPr>
    </w:p>
    <w:p w14:paraId="30F005E8" w14:textId="02DC7501" w:rsidR="00B74058" w:rsidRPr="00385C81" w:rsidRDefault="00AD4680" w:rsidP="001D6431">
      <w:pPr>
        <w:pStyle w:val="BodyText"/>
        <w:shd w:val="clear" w:color="auto" w:fill="auto"/>
        <w:spacing w:line="264" w:lineRule="auto"/>
        <w:ind w:firstLine="0"/>
        <w:jc w:val="both"/>
        <w:outlineLvl w:val="2"/>
        <w:rPr>
          <w:b/>
          <w:bCs/>
          <w:i/>
          <w:iCs/>
          <w:color w:val="auto"/>
          <w:sz w:val="26"/>
          <w:szCs w:val="26"/>
          <w:lang w:val="en-US"/>
        </w:rPr>
      </w:pPr>
      <w:r w:rsidRPr="00385C81">
        <w:rPr>
          <w:b/>
          <w:bCs/>
          <w:i/>
          <w:iCs/>
          <w:color w:val="auto"/>
          <w:sz w:val="26"/>
          <w:szCs w:val="26"/>
          <w:lang w:val="en-US"/>
        </w:rPr>
        <w:t>2.2</w:t>
      </w:r>
      <w:r w:rsidR="00554078" w:rsidRPr="00385C81">
        <w:rPr>
          <w:b/>
          <w:bCs/>
          <w:i/>
          <w:iCs/>
          <w:color w:val="auto"/>
          <w:sz w:val="26"/>
          <w:szCs w:val="26"/>
          <w:lang w:val="en-US"/>
        </w:rPr>
        <w:t>.</w:t>
      </w:r>
      <w:r w:rsidR="00B74058" w:rsidRPr="00385C81">
        <w:rPr>
          <w:b/>
          <w:bCs/>
          <w:i/>
          <w:iCs/>
          <w:color w:val="auto"/>
          <w:sz w:val="26"/>
          <w:szCs w:val="26"/>
          <w:lang w:val="en-US"/>
        </w:rPr>
        <w:t xml:space="preserve"> Định mức đầu tư</w:t>
      </w:r>
      <w:r w:rsidR="006377A7" w:rsidRPr="00385C81">
        <w:rPr>
          <w:b/>
          <w:bCs/>
          <w:i/>
          <w:iCs/>
          <w:color w:val="auto"/>
          <w:sz w:val="26"/>
          <w:szCs w:val="26"/>
          <w:lang w:val="en-US"/>
        </w:rPr>
        <w:t xml:space="preserve"> </w:t>
      </w:r>
      <w:r w:rsidR="00B74058" w:rsidRPr="00385C81">
        <w:rPr>
          <w:b/>
          <w:bCs/>
          <w:i/>
          <w:iCs/>
          <w:color w:val="auto"/>
          <w:sz w:val="26"/>
          <w:szCs w:val="26"/>
          <w:lang w:val="en-US"/>
        </w:rPr>
        <w:t>sản phẩm KHCN, ĐMST khác gắn với hoạt động NCKH</w:t>
      </w:r>
      <w:r w:rsidR="00F45889" w:rsidRPr="00385C81">
        <w:rPr>
          <w:b/>
          <w:bCs/>
          <w:i/>
          <w:iCs/>
          <w:color w:val="auto"/>
          <w:sz w:val="26"/>
          <w:szCs w:val="26"/>
          <w:lang w:val="en-US"/>
        </w:rPr>
        <w:t>, khởi nghiệp</w:t>
      </w:r>
      <w:r w:rsidR="00B74058" w:rsidRPr="00385C81">
        <w:rPr>
          <w:b/>
          <w:bCs/>
          <w:i/>
          <w:iCs/>
          <w:color w:val="auto"/>
          <w:sz w:val="26"/>
          <w:szCs w:val="26"/>
          <w:lang w:val="en-US"/>
        </w:rPr>
        <w:t xml:space="preserve"> của người học</w:t>
      </w:r>
    </w:p>
    <w:p w14:paraId="646A72CC" w14:textId="63D3E9F1" w:rsidR="00B74058" w:rsidRPr="00385C81" w:rsidRDefault="00B74058"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ab/>
        <w:t>Sản phẩm KHCN, ĐMST khác gắn với hoạt động NCKH</w:t>
      </w:r>
      <w:r w:rsidR="00F45889" w:rsidRPr="00385C81">
        <w:rPr>
          <w:color w:val="auto"/>
          <w:sz w:val="26"/>
          <w:szCs w:val="26"/>
          <w:lang w:val="en-US"/>
        </w:rPr>
        <w:t xml:space="preserve">, </w:t>
      </w:r>
      <w:r w:rsidR="002901BA" w:rsidRPr="00385C81">
        <w:rPr>
          <w:color w:val="auto"/>
          <w:sz w:val="26"/>
          <w:szCs w:val="26"/>
          <w:lang w:val="en-US"/>
        </w:rPr>
        <w:t>k</w:t>
      </w:r>
      <w:r w:rsidR="00F45889" w:rsidRPr="00385C81">
        <w:rPr>
          <w:color w:val="auto"/>
          <w:sz w:val="26"/>
          <w:szCs w:val="26"/>
          <w:lang w:val="en-US"/>
        </w:rPr>
        <w:t>hởi nghiệp</w:t>
      </w:r>
      <w:r w:rsidRPr="00385C81">
        <w:rPr>
          <w:color w:val="auto"/>
          <w:sz w:val="26"/>
          <w:szCs w:val="26"/>
          <w:lang w:val="en-US"/>
        </w:rPr>
        <w:t xml:space="preserve"> của người học được Nhà trường đầu tư</w:t>
      </w:r>
      <w:r w:rsidR="00A4715A" w:rsidRPr="00385C81">
        <w:rPr>
          <w:color w:val="auto"/>
          <w:sz w:val="26"/>
          <w:szCs w:val="26"/>
          <w:lang w:val="en-US"/>
        </w:rPr>
        <w:t xml:space="preserve"> </w:t>
      </w:r>
      <w:r w:rsidRPr="00385C81">
        <w:rPr>
          <w:color w:val="auto"/>
          <w:sz w:val="26"/>
          <w:szCs w:val="26"/>
          <w:lang w:val="en-US"/>
        </w:rPr>
        <w:t>như sau:</w:t>
      </w:r>
    </w:p>
    <w:tbl>
      <w:tblPr>
        <w:tblStyle w:val="TableGrid"/>
        <w:tblW w:w="9333" w:type="dxa"/>
        <w:tblInd w:w="-147" w:type="dxa"/>
        <w:tblLook w:val="04A0" w:firstRow="1" w:lastRow="0" w:firstColumn="1" w:lastColumn="0" w:noHBand="0" w:noVBand="1"/>
      </w:tblPr>
      <w:tblGrid>
        <w:gridCol w:w="719"/>
        <w:gridCol w:w="5326"/>
        <w:gridCol w:w="1584"/>
        <w:gridCol w:w="1704"/>
      </w:tblGrid>
      <w:tr w:rsidR="00385C81" w:rsidRPr="00385C81" w14:paraId="442860F0" w14:textId="77777777" w:rsidTr="00B61CF1">
        <w:trPr>
          <w:trHeight w:val="665"/>
          <w:tblHeader/>
        </w:trPr>
        <w:tc>
          <w:tcPr>
            <w:tcW w:w="719" w:type="dxa"/>
            <w:vAlign w:val="center"/>
          </w:tcPr>
          <w:p w14:paraId="6CF4B622" w14:textId="77777777" w:rsidR="00D45CB0" w:rsidRPr="00385C81" w:rsidRDefault="00D45CB0" w:rsidP="001D6431">
            <w:pPr>
              <w:pStyle w:val="BodyText"/>
              <w:shd w:val="clear" w:color="auto" w:fill="auto"/>
              <w:spacing w:line="264" w:lineRule="auto"/>
              <w:ind w:firstLine="0"/>
              <w:jc w:val="center"/>
              <w:rPr>
                <w:b/>
                <w:bCs/>
                <w:color w:val="auto"/>
                <w:sz w:val="26"/>
                <w:szCs w:val="26"/>
                <w:lang w:val="en-US"/>
              </w:rPr>
            </w:pPr>
            <w:r w:rsidRPr="00385C81">
              <w:rPr>
                <w:b/>
                <w:bCs/>
                <w:color w:val="auto"/>
                <w:sz w:val="26"/>
                <w:szCs w:val="26"/>
                <w:lang w:val="en-US"/>
              </w:rPr>
              <w:t>STT</w:t>
            </w:r>
          </w:p>
        </w:tc>
        <w:tc>
          <w:tcPr>
            <w:tcW w:w="5326" w:type="dxa"/>
            <w:vAlign w:val="center"/>
          </w:tcPr>
          <w:p w14:paraId="02FC1FB4" w14:textId="77777777" w:rsidR="00D45CB0" w:rsidRPr="00385C81" w:rsidRDefault="00D45CB0" w:rsidP="001D6431">
            <w:pPr>
              <w:pStyle w:val="BodyText"/>
              <w:shd w:val="clear" w:color="auto" w:fill="auto"/>
              <w:spacing w:line="264" w:lineRule="auto"/>
              <w:ind w:firstLine="0"/>
              <w:jc w:val="center"/>
              <w:rPr>
                <w:b/>
                <w:bCs/>
                <w:color w:val="auto"/>
                <w:sz w:val="26"/>
                <w:szCs w:val="26"/>
                <w:lang w:val="en-US"/>
              </w:rPr>
            </w:pPr>
            <w:r w:rsidRPr="00385C81">
              <w:rPr>
                <w:b/>
                <w:bCs/>
                <w:color w:val="auto"/>
                <w:sz w:val="26"/>
                <w:szCs w:val="26"/>
                <w:lang w:val="en-US"/>
              </w:rPr>
              <w:t>Loại hình sản phẩm</w:t>
            </w:r>
          </w:p>
        </w:tc>
        <w:tc>
          <w:tcPr>
            <w:tcW w:w="1584" w:type="dxa"/>
            <w:vAlign w:val="center"/>
          </w:tcPr>
          <w:p w14:paraId="1D58FEDB" w14:textId="77777777" w:rsidR="00D45CB0" w:rsidRPr="00385C81" w:rsidRDefault="00D45CB0" w:rsidP="001D6431">
            <w:pPr>
              <w:pStyle w:val="BodyText"/>
              <w:shd w:val="clear" w:color="auto" w:fill="auto"/>
              <w:spacing w:line="264" w:lineRule="auto"/>
              <w:ind w:firstLine="0"/>
              <w:jc w:val="center"/>
              <w:rPr>
                <w:b/>
                <w:bCs/>
                <w:color w:val="auto"/>
                <w:sz w:val="26"/>
                <w:szCs w:val="26"/>
                <w:lang w:val="en-US"/>
              </w:rPr>
            </w:pPr>
            <w:r w:rsidRPr="00385C81">
              <w:rPr>
                <w:b/>
                <w:bCs/>
                <w:color w:val="auto"/>
                <w:sz w:val="26"/>
                <w:szCs w:val="26"/>
                <w:lang w:val="en-US"/>
              </w:rPr>
              <w:t>Đơn vị tính</w:t>
            </w:r>
          </w:p>
        </w:tc>
        <w:tc>
          <w:tcPr>
            <w:tcW w:w="1704" w:type="dxa"/>
            <w:vAlign w:val="center"/>
          </w:tcPr>
          <w:p w14:paraId="7A35CF74" w14:textId="77777777" w:rsidR="00D45CB0" w:rsidRPr="00385C81" w:rsidRDefault="00D45CB0" w:rsidP="001D6431">
            <w:pPr>
              <w:pStyle w:val="BodyText"/>
              <w:shd w:val="clear" w:color="auto" w:fill="auto"/>
              <w:spacing w:line="264" w:lineRule="auto"/>
              <w:ind w:firstLine="0"/>
              <w:jc w:val="center"/>
              <w:rPr>
                <w:b/>
                <w:bCs/>
                <w:color w:val="auto"/>
                <w:sz w:val="26"/>
                <w:szCs w:val="26"/>
                <w:lang w:val="en-US"/>
              </w:rPr>
            </w:pPr>
            <w:r w:rsidRPr="00385C81">
              <w:rPr>
                <w:b/>
                <w:bCs/>
                <w:color w:val="auto"/>
                <w:sz w:val="26"/>
                <w:szCs w:val="26"/>
                <w:lang w:val="en-US"/>
              </w:rPr>
              <w:t>Mức đầu tư</w:t>
            </w:r>
          </w:p>
          <w:p w14:paraId="7D649950" w14:textId="77777777" w:rsidR="00D45CB0" w:rsidRPr="00385C81" w:rsidRDefault="00D45CB0" w:rsidP="001D6431">
            <w:pPr>
              <w:pStyle w:val="BodyText"/>
              <w:shd w:val="clear" w:color="auto" w:fill="auto"/>
              <w:spacing w:line="264" w:lineRule="auto"/>
              <w:ind w:firstLine="0"/>
              <w:jc w:val="center"/>
              <w:rPr>
                <w:b/>
                <w:bCs/>
                <w:color w:val="auto"/>
                <w:sz w:val="26"/>
                <w:szCs w:val="26"/>
                <w:lang w:val="en-US"/>
              </w:rPr>
            </w:pPr>
            <w:r w:rsidRPr="00385C81">
              <w:rPr>
                <w:i/>
                <w:iCs/>
                <w:color w:val="auto"/>
                <w:sz w:val="26"/>
                <w:szCs w:val="26"/>
                <w:lang w:val="en-US"/>
              </w:rPr>
              <w:t>(triệu đồng)</w:t>
            </w:r>
          </w:p>
        </w:tc>
      </w:tr>
      <w:tr w:rsidR="00385C81" w:rsidRPr="00385C81" w14:paraId="5D4082C3" w14:textId="77777777" w:rsidTr="00E22237">
        <w:trPr>
          <w:trHeight w:val="665"/>
        </w:trPr>
        <w:tc>
          <w:tcPr>
            <w:tcW w:w="719" w:type="dxa"/>
            <w:vAlign w:val="center"/>
          </w:tcPr>
          <w:p w14:paraId="5C1BA3FD" w14:textId="77777777" w:rsidR="00D45CB0" w:rsidRPr="00385C81" w:rsidRDefault="00D45CB0"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1</w:t>
            </w:r>
          </w:p>
        </w:tc>
        <w:tc>
          <w:tcPr>
            <w:tcW w:w="5326" w:type="dxa"/>
          </w:tcPr>
          <w:p w14:paraId="2B6F01B8" w14:textId="6EBF068E" w:rsidR="00D45CB0" w:rsidRPr="00385C81" w:rsidRDefault="00D45CB0"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Công trình công bố trên Tạp chí nước ngoài</w:t>
            </w:r>
            <w:r w:rsidR="007A1E99" w:rsidRPr="00385C81">
              <w:rPr>
                <w:color w:val="auto"/>
                <w:sz w:val="26"/>
                <w:szCs w:val="26"/>
                <w:lang w:val="en-US"/>
              </w:rPr>
              <w:t xml:space="preserve"> </w:t>
            </w:r>
            <w:r w:rsidRPr="00385C81">
              <w:rPr>
                <w:color w:val="auto"/>
                <w:sz w:val="26"/>
                <w:szCs w:val="26"/>
                <w:lang w:val="en-US"/>
              </w:rPr>
              <w:t xml:space="preserve"> (</w:t>
            </w:r>
            <w:r w:rsidRPr="00385C81">
              <w:rPr>
                <w:i/>
                <w:iCs/>
                <w:color w:val="auto"/>
                <w:sz w:val="26"/>
                <w:szCs w:val="26"/>
                <w:lang w:val="en-US"/>
              </w:rPr>
              <w:t xml:space="preserve">không thuộc danh mục ở </w:t>
            </w:r>
            <w:r w:rsidR="00A8411C" w:rsidRPr="00385C81">
              <w:rPr>
                <w:i/>
                <w:iCs/>
                <w:color w:val="auto"/>
                <w:sz w:val="26"/>
                <w:szCs w:val="26"/>
                <w:lang w:val="en-US"/>
              </w:rPr>
              <w:t>mục</w:t>
            </w:r>
            <w:r w:rsidR="00D97ECC" w:rsidRPr="00385C81">
              <w:rPr>
                <w:i/>
                <w:iCs/>
                <w:color w:val="auto"/>
                <w:sz w:val="26"/>
                <w:szCs w:val="26"/>
                <w:lang w:val="en-US"/>
              </w:rPr>
              <w:t xml:space="preserve"> 2.1</w:t>
            </w:r>
            <w:r w:rsidRPr="00385C81">
              <w:rPr>
                <w:color w:val="auto"/>
                <w:sz w:val="26"/>
                <w:szCs w:val="26"/>
                <w:lang w:val="en-US"/>
              </w:rPr>
              <w:t>)</w:t>
            </w:r>
            <w:r w:rsidR="007C5F3C" w:rsidRPr="00385C81">
              <w:rPr>
                <w:color w:val="auto"/>
                <w:sz w:val="26"/>
                <w:szCs w:val="26"/>
                <w:lang w:val="en-US"/>
              </w:rPr>
              <w:t xml:space="preserve"> được HĐGSNN tính đến 1,5 điểm trở lên</w:t>
            </w:r>
          </w:p>
        </w:tc>
        <w:tc>
          <w:tcPr>
            <w:tcW w:w="1584" w:type="dxa"/>
            <w:vAlign w:val="center"/>
          </w:tcPr>
          <w:p w14:paraId="5CA1BD65" w14:textId="77777777" w:rsidR="00D45CB0" w:rsidRPr="00385C81" w:rsidRDefault="00D45CB0"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Bài báo</w:t>
            </w:r>
          </w:p>
        </w:tc>
        <w:tc>
          <w:tcPr>
            <w:tcW w:w="1704" w:type="dxa"/>
            <w:vAlign w:val="center"/>
          </w:tcPr>
          <w:p w14:paraId="43EBA575" w14:textId="136F702A" w:rsidR="00D45CB0" w:rsidRPr="00385C81" w:rsidRDefault="00D45CB0"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1</w:t>
            </w:r>
            <w:r w:rsidR="00072DFA" w:rsidRPr="00385C81">
              <w:rPr>
                <w:color w:val="auto"/>
                <w:sz w:val="26"/>
                <w:szCs w:val="26"/>
                <w:lang w:val="en-US"/>
              </w:rPr>
              <w:t>5</w:t>
            </w:r>
            <w:r w:rsidRPr="00385C81">
              <w:rPr>
                <w:color w:val="auto"/>
                <w:sz w:val="26"/>
                <w:szCs w:val="26"/>
                <w:lang w:val="en-US"/>
              </w:rPr>
              <w:t>,0</w:t>
            </w:r>
          </w:p>
        </w:tc>
      </w:tr>
      <w:tr w:rsidR="00385C81" w:rsidRPr="00385C81" w14:paraId="29731B9C" w14:textId="77777777" w:rsidTr="00E22237">
        <w:trPr>
          <w:trHeight w:val="1001"/>
        </w:trPr>
        <w:tc>
          <w:tcPr>
            <w:tcW w:w="719" w:type="dxa"/>
            <w:vAlign w:val="center"/>
          </w:tcPr>
          <w:p w14:paraId="0EE5670F" w14:textId="77777777" w:rsidR="00D45CB0" w:rsidRPr="00385C81" w:rsidRDefault="00D45CB0"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2</w:t>
            </w:r>
          </w:p>
        </w:tc>
        <w:tc>
          <w:tcPr>
            <w:tcW w:w="5326" w:type="dxa"/>
          </w:tcPr>
          <w:p w14:paraId="11AF535D" w14:textId="521A2564" w:rsidR="00D45CB0" w:rsidRPr="00385C81" w:rsidRDefault="00D45CB0" w:rsidP="001D6431">
            <w:pPr>
              <w:pStyle w:val="BodyText"/>
              <w:shd w:val="clear" w:color="auto" w:fill="auto"/>
              <w:spacing w:line="264" w:lineRule="auto"/>
              <w:ind w:firstLine="0"/>
              <w:jc w:val="both"/>
              <w:rPr>
                <w:color w:val="auto"/>
                <w:sz w:val="26"/>
                <w:szCs w:val="26"/>
              </w:rPr>
            </w:pPr>
            <w:r w:rsidRPr="00385C81">
              <w:rPr>
                <w:color w:val="auto"/>
                <w:sz w:val="26"/>
                <w:szCs w:val="26"/>
                <w:lang w:val="en-US"/>
              </w:rPr>
              <w:t xml:space="preserve">Công trình </w:t>
            </w:r>
            <w:r w:rsidR="008E3F7C" w:rsidRPr="00385C81">
              <w:rPr>
                <w:color w:val="auto"/>
                <w:sz w:val="26"/>
                <w:szCs w:val="26"/>
                <w:lang w:val="en-US"/>
              </w:rPr>
              <w:t xml:space="preserve">bằng tiếng Anh </w:t>
            </w:r>
            <w:r w:rsidRPr="00385C81">
              <w:rPr>
                <w:color w:val="auto"/>
                <w:sz w:val="26"/>
                <w:szCs w:val="26"/>
                <w:lang w:val="en-US"/>
              </w:rPr>
              <w:t>công bố trên Tạp chí khoa học trong nước, Kỷ yếu Hội nghị, hội thảo  được HĐGSNN tính đến 1,0 điểm</w:t>
            </w:r>
            <w:r w:rsidR="007A1E99" w:rsidRPr="00385C81">
              <w:rPr>
                <w:color w:val="auto"/>
                <w:sz w:val="26"/>
                <w:szCs w:val="26"/>
                <w:lang w:val="en-US"/>
              </w:rPr>
              <w:t xml:space="preserve"> trở lên</w:t>
            </w:r>
            <w:r w:rsidRPr="00385C81">
              <w:rPr>
                <w:color w:val="auto"/>
                <w:sz w:val="26"/>
                <w:szCs w:val="26"/>
                <w:lang w:val="en-US"/>
              </w:rPr>
              <w:t>.</w:t>
            </w:r>
          </w:p>
        </w:tc>
        <w:tc>
          <w:tcPr>
            <w:tcW w:w="1584" w:type="dxa"/>
            <w:vAlign w:val="center"/>
          </w:tcPr>
          <w:p w14:paraId="0E1DD102" w14:textId="77777777" w:rsidR="00D45CB0" w:rsidRPr="00385C81" w:rsidRDefault="00D45CB0"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Bài báo/</w:t>
            </w:r>
          </w:p>
          <w:p w14:paraId="28E7F260" w14:textId="77777777" w:rsidR="00D45CB0" w:rsidRPr="00385C81" w:rsidRDefault="00D45CB0" w:rsidP="001D6431">
            <w:pPr>
              <w:pStyle w:val="BodyText"/>
              <w:shd w:val="clear" w:color="auto" w:fill="auto"/>
              <w:spacing w:line="264" w:lineRule="auto"/>
              <w:ind w:firstLine="0"/>
              <w:jc w:val="center"/>
              <w:rPr>
                <w:color w:val="auto"/>
                <w:sz w:val="26"/>
                <w:szCs w:val="26"/>
              </w:rPr>
            </w:pPr>
            <w:r w:rsidRPr="00385C81">
              <w:rPr>
                <w:color w:val="auto"/>
                <w:sz w:val="26"/>
                <w:szCs w:val="26"/>
                <w:lang w:val="en-US"/>
              </w:rPr>
              <w:t>Kỷ yếu</w:t>
            </w:r>
          </w:p>
        </w:tc>
        <w:tc>
          <w:tcPr>
            <w:tcW w:w="1704" w:type="dxa"/>
            <w:vAlign w:val="center"/>
          </w:tcPr>
          <w:p w14:paraId="654A0CA3" w14:textId="77777777" w:rsidR="00D45CB0" w:rsidRPr="00385C81" w:rsidRDefault="00D45CB0" w:rsidP="001D6431">
            <w:pPr>
              <w:pStyle w:val="BodyText"/>
              <w:shd w:val="clear" w:color="auto" w:fill="auto"/>
              <w:spacing w:line="264" w:lineRule="auto"/>
              <w:ind w:firstLine="0"/>
              <w:jc w:val="center"/>
              <w:rPr>
                <w:color w:val="auto"/>
                <w:sz w:val="26"/>
                <w:szCs w:val="26"/>
              </w:rPr>
            </w:pPr>
            <w:r w:rsidRPr="00385C81">
              <w:rPr>
                <w:color w:val="auto"/>
                <w:sz w:val="26"/>
                <w:szCs w:val="26"/>
                <w:lang w:val="en-US"/>
              </w:rPr>
              <w:t>8,0</w:t>
            </w:r>
          </w:p>
        </w:tc>
      </w:tr>
      <w:tr w:rsidR="00385C81" w:rsidRPr="00385C81" w14:paraId="30001161" w14:textId="77777777" w:rsidTr="00851EE9">
        <w:trPr>
          <w:trHeight w:val="1001"/>
        </w:trPr>
        <w:tc>
          <w:tcPr>
            <w:tcW w:w="719" w:type="dxa"/>
            <w:vAlign w:val="center"/>
          </w:tcPr>
          <w:p w14:paraId="77D55DFE" w14:textId="0DA78E5B" w:rsidR="00DC144A" w:rsidRPr="00385C81" w:rsidRDefault="00DC144A"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lastRenderedPageBreak/>
              <w:t>3</w:t>
            </w:r>
          </w:p>
        </w:tc>
        <w:tc>
          <w:tcPr>
            <w:tcW w:w="8614" w:type="dxa"/>
            <w:gridSpan w:val="3"/>
          </w:tcPr>
          <w:p w14:paraId="6217395A" w14:textId="1843C39B" w:rsidR="00DC144A" w:rsidRPr="00385C81" w:rsidRDefault="00DC144A" w:rsidP="00DC144A">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Đối với các sản phẩm KHCN, ĐMST không thuộc vào một trong các trường hợp trên, Phòng Khoa học và Hợp tác quốc tế thẩm định và trình Hội đồng Khoa học và Đào tạo Nhà trường xem xét để tham mưu cho Hiệu trưởng quyết định</w:t>
            </w:r>
          </w:p>
        </w:tc>
      </w:tr>
    </w:tbl>
    <w:p w14:paraId="67859F98" w14:textId="21A40C28" w:rsidR="00E038E2" w:rsidRPr="00385C81" w:rsidRDefault="00E038E2" w:rsidP="001D6431">
      <w:pPr>
        <w:pStyle w:val="BodyText"/>
        <w:shd w:val="clear" w:color="auto" w:fill="auto"/>
        <w:spacing w:line="264" w:lineRule="auto"/>
        <w:ind w:firstLine="0"/>
        <w:jc w:val="both"/>
        <w:rPr>
          <w:b/>
          <w:bCs/>
          <w:color w:val="auto"/>
          <w:sz w:val="26"/>
          <w:szCs w:val="26"/>
          <w:lang w:val="en-US"/>
        </w:rPr>
      </w:pPr>
      <w:r w:rsidRPr="00385C81">
        <w:rPr>
          <w:b/>
          <w:bCs/>
          <w:i/>
          <w:iCs/>
          <w:color w:val="auto"/>
          <w:sz w:val="26"/>
          <w:szCs w:val="26"/>
          <w:lang w:val="en-US"/>
        </w:rPr>
        <w:tab/>
      </w:r>
    </w:p>
    <w:p w14:paraId="2D730D09" w14:textId="3F65A24B" w:rsidR="003F6586" w:rsidRPr="00385C81" w:rsidRDefault="00AD4680" w:rsidP="001D6431">
      <w:pPr>
        <w:pStyle w:val="1iu"/>
        <w:spacing w:line="264" w:lineRule="auto"/>
        <w:ind w:firstLine="0"/>
        <w:rPr>
          <w:i/>
          <w:iCs/>
          <w:color w:val="auto"/>
        </w:rPr>
      </w:pPr>
      <w:r w:rsidRPr="00385C81">
        <w:rPr>
          <w:i/>
          <w:iCs/>
          <w:color w:val="auto"/>
          <w:lang w:val="en-US"/>
        </w:rPr>
        <w:t>2.3</w:t>
      </w:r>
      <w:r w:rsidR="00EB4203" w:rsidRPr="00385C81">
        <w:rPr>
          <w:i/>
          <w:iCs/>
          <w:color w:val="auto"/>
        </w:rPr>
        <w:t xml:space="preserve">. </w:t>
      </w:r>
      <w:r w:rsidR="005645F4" w:rsidRPr="00385C81">
        <w:rPr>
          <w:i/>
          <w:iCs/>
          <w:color w:val="auto"/>
        </w:rPr>
        <w:t>Định</w:t>
      </w:r>
      <w:r w:rsidR="005645F4" w:rsidRPr="00385C81">
        <w:rPr>
          <w:i/>
          <w:iCs/>
          <w:color w:val="auto"/>
          <w:lang w:val="en-US"/>
        </w:rPr>
        <w:t xml:space="preserve"> mức đ</w:t>
      </w:r>
      <w:r w:rsidR="005645F4" w:rsidRPr="00385C81">
        <w:rPr>
          <w:i/>
          <w:iCs/>
          <w:color w:val="auto"/>
        </w:rPr>
        <w:t>ầu tư</w:t>
      </w:r>
      <w:r w:rsidR="005645F4" w:rsidRPr="00385C81">
        <w:rPr>
          <w:i/>
          <w:iCs/>
          <w:color w:val="auto"/>
          <w:lang w:val="en-US"/>
        </w:rPr>
        <w:t xml:space="preserve"> </w:t>
      </w:r>
      <w:r w:rsidR="005645F4" w:rsidRPr="00385C81">
        <w:rPr>
          <w:i/>
          <w:iCs/>
          <w:color w:val="auto"/>
        </w:rPr>
        <w:t>đối với các giải thưởng NCKH, ĐMST, khởi nghiệp</w:t>
      </w:r>
      <w:r w:rsidR="00D33A6E" w:rsidRPr="00385C81">
        <w:rPr>
          <w:i/>
          <w:iCs/>
          <w:color w:val="auto"/>
          <w:lang w:val="en-US"/>
        </w:rPr>
        <w:t>,</w:t>
      </w:r>
      <w:r w:rsidR="005645F4" w:rsidRPr="00385C81">
        <w:rPr>
          <w:i/>
          <w:iCs/>
          <w:color w:val="auto"/>
        </w:rPr>
        <w:t xml:space="preserve"> sáng tạo nghệ thuật </w:t>
      </w:r>
      <w:r w:rsidR="00D33A6E" w:rsidRPr="00385C81">
        <w:rPr>
          <w:i/>
          <w:iCs/>
          <w:color w:val="auto"/>
          <w:lang w:val="en-US"/>
        </w:rPr>
        <w:t xml:space="preserve">và sáng tạo KHKT </w:t>
      </w:r>
      <w:r w:rsidR="005645F4" w:rsidRPr="00385C81">
        <w:rPr>
          <w:i/>
          <w:iCs/>
          <w:color w:val="auto"/>
        </w:rPr>
        <w:t xml:space="preserve">của người học </w:t>
      </w:r>
    </w:p>
    <w:p w14:paraId="57D9DC09" w14:textId="3FD84F44" w:rsidR="00386294" w:rsidRPr="00385C81" w:rsidRDefault="00386294" w:rsidP="001D6431">
      <w:pPr>
        <w:pStyle w:val="BodyText"/>
        <w:shd w:val="clear" w:color="auto" w:fill="auto"/>
        <w:spacing w:line="264" w:lineRule="auto"/>
        <w:ind w:firstLine="709"/>
        <w:jc w:val="both"/>
        <w:rPr>
          <w:color w:val="auto"/>
          <w:sz w:val="26"/>
          <w:szCs w:val="26"/>
          <w:lang w:val="en-US"/>
        </w:rPr>
      </w:pPr>
      <w:r w:rsidRPr="00385C81">
        <w:rPr>
          <w:color w:val="auto"/>
          <w:sz w:val="26"/>
          <w:szCs w:val="26"/>
          <w:lang w:val="en-US"/>
        </w:rPr>
        <w:t>1. Định mức đầu tư đối với các giải thưởng NCKH, ĐMST, khởi nghiệp</w:t>
      </w:r>
      <w:r w:rsidR="00D33A6E" w:rsidRPr="00385C81">
        <w:rPr>
          <w:color w:val="auto"/>
          <w:sz w:val="26"/>
          <w:szCs w:val="26"/>
          <w:lang w:val="en-US"/>
        </w:rPr>
        <w:t>,</w:t>
      </w:r>
      <w:r w:rsidRPr="00385C81">
        <w:rPr>
          <w:color w:val="auto"/>
          <w:sz w:val="26"/>
          <w:szCs w:val="26"/>
          <w:lang w:val="en-US"/>
        </w:rPr>
        <w:t xml:space="preserve"> sáng tạo nghệ thuật </w:t>
      </w:r>
      <w:r w:rsidR="00D33A6E" w:rsidRPr="00385C81">
        <w:rPr>
          <w:color w:val="auto"/>
          <w:sz w:val="26"/>
          <w:szCs w:val="26"/>
          <w:lang w:val="en-US"/>
        </w:rPr>
        <w:t xml:space="preserve">và sáng tạo KHKT </w:t>
      </w:r>
      <w:r w:rsidRPr="00385C81">
        <w:rPr>
          <w:color w:val="auto"/>
          <w:sz w:val="26"/>
          <w:szCs w:val="26"/>
          <w:lang w:val="en-US"/>
        </w:rPr>
        <w:t>của người học cụ thể như sau:</w:t>
      </w:r>
    </w:p>
    <w:tbl>
      <w:tblPr>
        <w:tblStyle w:val="TableGrid"/>
        <w:tblW w:w="9072" w:type="dxa"/>
        <w:tblInd w:w="-5" w:type="dxa"/>
        <w:tblLook w:val="04A0" w:firstRow="1" w:lastRow="0" w:firstColumn="1" w:lastColumn="0" w:noHBand="0" w:noVBand="1"/>
      </w:tblPr>
      <w:tblGrid>
        <w:gridCol w:w="794"/>
        <w:gridCol w:w="2859"/>
        <w:gridCol w:w="2391"/>
        <w:gridCol w:w="3028"/>
      </w:tblGrid>
      <w:tr w:rsidR="00385C81" w:rsidRPr="00385C81" w14:paraId="55CE4ED5" w14:textId="77777777" w:rsidTr="000452A2">
        <w:trPr>
          <w:trHeight w:val="382"/>
        </w:trPr>
        <w:tc>
          <w:tcPr>
            <w:tcW w:w="794" w:type="dxa"/>
            <w:vMerge w:val="restart"/>
            <w:vAlign w:val="center"/>
          </w:tcPr>
          <w:p w14:paraId="00BE016B" w14:textId="77777777" w:rsidR="00C52412" w:rsidRPr="00385C81" w:rsidRDefault="00C52412" w:rsidP="001D6431">
            <w:pPr>
              <w:pStyle w:val="BodyText"/>
              <w:shd w:val="clear" w:color="auto" w:fill="auto"/>
              <w:spacing w:line="264" w:lineRule="auto"/>
              <w:ind w:firstLine="0"/>
              <w:jc w:val="center"/>
              <w:rPr>
                <w:b/>
                <w:bCs/>
                <w:color w:val="auto"/>
                <w:sz w:val="26"/>
                <w:szCs w:val="26"/>
                <w:lang w:val="en-US"/>
              </w:rPr>
            </w:pPr>
            <w:r w:rsidRPr="00385C81">
              <w:rPr>
                <w:b/>
                <w:bCs/>
                <w:color w:val="auto"/>
                <w:sz w:val="26"/>
                <w:szCs w:val="26"/>
                <w:lang w:val="en-US"/>
              </w:rPr>
              <w:t>STT</w:t>
            </w:r>
          </w:p>
        </w:tc>
        <w:tc>
          <w:tcPr>
            <w:tcW w:w="2859" w:type="dxa"/>
            <w:vMerge w:val="restart"/>
            <w:vAlign w:val="center"/>
          </w:tcPr>
          <w:p w14:paraId="14490545" w14:textId="77777777" w:rsidR="00C52412" w:rsidRPr="00385C81" w:rsidRDefault="00C52412" w:rsidP="001D6431">
            <w:pPr>
              <w:pStyle w:val="BodyText"/>
              <w:shd w:val="clear" w:color="auto" w:fill="auto"/>
              <w:spacing w:line="264" w:lineRule="auto"/>
              <w:ind w:firstLine="0"/>
              <w:jc w:val="center"/>
              <w:rPr>
                <w:b/>
                <w:bCs/>
                <w:color w:val="auto"/>
                <w:sz w:val="26"/>
                <w:szCs w:val="26"/>
                <w:lang w:val="en-US"/>
              </w:rPr>
            </w:pPr>
            <w:r w:rsidRPr="00385C81">
              <w:rPr>
                <w:b/>
                <w:bCs/>
                <w:color w:val="auto"/>
                <w:sz w:val="26"/>
                <w:szCs w:val="26"/>
                <w:lang w:val="en-US"/>
              </w:rPr>
              <w:t xml:space="preserve">Loại hình </w:t>
            </w:r>
          </w:p>
          <w:p w14:paraId="505BDFAA" w14:textId="77777777" w:rsidR="00C52412" w:rsidRPr="00385C81" w:rsidRDefault="00C52412" w:rsidP="001D6431">
            <w:pPr>
              <w:pStyle w:val="BodyText"/>
              <w:shd w:val="clear" w:color="auto" w:fill="auto"/>
              <w:spacing w:line="264" w:lineRule="auto"/>
              <w:ind w:firstLine="0"/>
              <w:jc w:val="center"/>
              <w:rPr>
                <w:b/>
                <w:bCs/>
                <w:color w:val="auto"/>
                <w:sz w:val="26"/>
                <w:szCs w:val="26"/>
                <w:lang w:val="en-US"/>
              </w:rPr>
            </w:pPr>
            <w:r w:rsidRPr="00385C81">
              <w:rPr>
                <w:b/>
                <w:bCs/>
                <w:color w:val="auto"/>
                <w:sz w:val="26"/>
                <w:szCs w:val="26"/>
                <w:lang w:val="en-US"/>
              </w:rPr>
              <w:t>giải thưởng</w:t>
            </w:r>
          </w:p>
        </w:tc>
        <w:tc>
          <w:tcPr>
            <w:tcW w:w="2391" w:type="dxa"/>
            <w:vMerge w:val="restart"/>
            <w:vAlign w:val="center"/>
          </w:tcPr>
          <w:p w14:paraId="6FA0598E" w14:textId="77777777" w:rsidR="00C52412" w:rsidRPr="00385C81" w:rsidRDefault="00C52412" w:rsidP="001D6431">
            <w:pPr>
              <w:pStyle w:val="BodyText"/>
              <w:shd w:val="clear" w:color="auto" w:fill="auto"/>
              <w:spacing w:line="264" w:lineRule="auto"/>
              <w:ind w:firstLine="0"/>
              <w:jc w:val="center"/>
              <w:rPr>
                <w:b/>
                <w:bCs/>
                <w:color w:val="auto"/>
                <w:sz w:val="26"/>
                <w:szCs w:val="26"/>
                <w:lang w:val="en-US"/>
              </w:rPr>
            </w:pPr>
            <w:r w:rsidRPr="00385C81">
              <w:rPr>
                <w:b/>
                <w:bCs/>
                <w:color w:val="auto"/>
                <w:sz w:val="26"/>
                <w:szCs w:val="26"/>
                <w:lang w:val="en-US"/>
              </w:rPr>
              <w:t>Đơn vị tính</w:t>
            </w:r>
          </w:p>
        </w:tc>
        <w:tc>
          <w:tcPr>
            <w:tcW w:w="3028" w:type="dxa"/>
            <w:vMerge w:val="restart"/>
            <w:vAlign w:val="center"/>
          </w:tcPr>
          <w:p w14:paraId="77AD469E" w14:textId="2FA369BC" w:rsidR="00C52412" w:rsidRPr="00385C81" w:rsidRDefault="00C52412" w:rsidP="001D6431">
            <w:pPr>
              <w:pStyle w:val="BodyText"/>
              <w:shd w:val="clear" w:color="auto" w:fill="auto"/>
              <w:spacing w:line="264" w:lineRule="auto"/>
              <w:ind w:firstLine="0"/>
              <w:jc w:val="center"/>
              <w:rPr>
                <w:b/>
                <w:bCs/>
                <w:color w:val="auto"/>
                <w:sz w:val="26"/>
                <w:szCs w:val="26"/>
                <w:lang w:val="en-US"/>
              </w:rPr>
            </w:pPr>
            <w:r w:rsidRPr="00385C81">
              <w:rPr>
                <w:b/>
                <w:bCs/>
                <w:color w:val="auto"/>
                <w:sz w:val="26"/>
                <w:szCs w:val="26"/>
                <w:lang w:val="en-US"/>
              </w:rPr>
              <w:t>Mức đầu tư</w:t>
            </w:r>
          </w:p>
          <w:p w14:paraId="4D7B099E" w14:textId="77777777" w:rsidR="00C52412" w:rsidRPr="00385C81" w:rsidRDefault="00C52412" w:rsidP="001D6431">
            <w:pPr>
              <w:pStyle w:val="BodyText"/>
              <w:shd w:val="clear" w:color="auto" w:fill="auto"/>
              <w:spacing w:line="264" w:lineRule="auto"/>
              <w:ind w:firstLine="0"/>
              <w:jc w:val="center"/>
              <w:rPr>
                <w:b/>
                <w:bCs/>
                <w:color w:val="auto"/>
                <w:sz w:val="26"/>
                <w:szCs w:val="26"/>
                <w:lang w:val="en-US"/>
              </w:rPr>
            </w:pPr>
            <w:r w:rsidRPr="00385C81">
              <w:rPr>
                <w:i/>
                <w:iCs/>
                <w:color w:val="auto"/>
                <w:sz w:val="26"/>
                <w:szCs w:val="26"/>
                <w:lang w:val="en-US"/>
              </w:rPr>
              <w:t>(triệu đồng)</w:t>
            </w:r>
          </w:p>
        </w:tc>
      </w:tr>
      <w:tr w:rsidR="00385C81" w:rsidRPr="00385C81" w14:paraId="5C7D2600" w14:textId="77777777" w:rsidTr="000452A2">
        <w:trPr>
          <w:trHeight w:val="382"/>
        </w:trPr>
        <w:tc>
          <w:tcPr>
            <w:tcW w:w="794" w:type="dxa"/>
            <w:vMerge/>
            <w:vAlign w:val="center"/>
          </w:tcPr>
          <w:p w14:paraId="66B33511"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p>
        </w:tc>
        <w:tc>
          <w:tcPr>
            <w:tcW w:w="2859" w:type="dxa"/>
            <w:vMerge/>
          </w:tcPr>
          <w:p w14:paraId="0407B867" w14:textId="77777777" w:rsidR="00C52412" w:rsidRPr="00385C81" w:rsidRDefault="00C52412" w:rsidP="001D6431">
            <w:pPr>
              <w:pStyle w:val="BodyText"/>
              <w:shd w:val="clear" w:color="auto" w:fill="auto"/>
              <w:spacing w:line="264" w:lineRule="auto"/>
              <w:ind w:firstLine="0"/>
              <w:jc w:val="both"/>
              <w:rPr>
                <w:color w:val="auto"/>
                <w:sz w:val="26"/>
                <w:szCs w:val="26"/>
                <w:lang w:val="en-US"/>
              </w:rPr>
            </w:pPr>
          </w:p>
        </w:tc>
        <w:tc>
          <w:tcPr>
            <w:tcW w:w="2391" w:type="dxa"/>
            <w:vMerge/>
          </w:tcPr>
          <w:p w14:paraId="3739F81F"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p>
        </w:tc>
        <w:tc>
          <w:tcPr>
            <w:tcW w:w="3028" w:type="dxa"/>
            <w:vMerge/>
          </w:tcPr>
          <w:p w14:paraId="45F099A6" w14:textId="77777777" w:rsidR="00C52412" w:rsidRPr="00385C81" w:rsidRDefault="00C52412" w:rsidP="001D6431">
            <w:pPr>
              <w:pStyle w:val="BodyText"/>
              <w:shd w:val="clear" w:color="auto" w:fill="auto"/>
              <w:spacing w:line="264" w:lineRule="auto"/>
              <w:ind w:firstLine="0"/>
              <w:jc w:val="center"/>
              <w:rPr>
                <w:color w:val="auto"/>
                <w:sz w:val="26"/>
                <w:szCs w:val="26"/>
              </w:rPr>
            </w:pPr>
          </w:p>
        </w:tc>
      </w:tr>
      <w:tr w:rsidR="00385C81" w:rsidRPr="00385C81" w14:paraId="3A048B16" w14:textId="77777777" w:rsidTr="000452A2">
        <w:trPr>
          <w:trHeight w:val="973"/>
        </w:trPr>
        <w:tc>
          <w:tcPr>
            <w:tcW w:w="794" w:type="dxa"/>
            <w:vAlign w:val="center"/>
          </w:tcPr>
          <w:p w14:paraId="087EF344" w14:textId="00274A5D"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b/>
                <w:bCs/>
                <w:color w:val="auto"/>
                <w:sz w:val="26"/>
                <w:szCs w:val="26"/>
                <w:lang w:val="en-US"/>
              </w:rPr>
              <w:t>I</w:t>
            </w:r>
          </w:p>
        </w:tc>
        <w:tc>
          <w:tcPr>
            <w:tcW w:w="8278" w:type="dxa"/>
            <w:gridSpan w:val="3"/>
          </w:tcPr>
          <w:p w14:paraId="4AD54F3A" w14:textId="65A2176F" w:rsidR="00C52412" w:rsidRPr="00385C81" w:rsidRDefault="00C52412" w:rsidP="001D6431">
            <w:pPr>
              <w:pStyle w:val="BodyText"/>
              <w:shd w:val="clear" w:color="auto" w:fill="auto"/>
              <w:spacing w:line="264" w:lineRule="auto"/>
              <w:ind w:firstLine="0"/>
              <w:rPr>
                <w:color w:val="auto"/>
                <w:sz w:val="26"/>
                <w:szCs w:val="26"/>
              </w:rPr>
            </w:pPr>
            <w:r w:rsidRPr="00385C81">
              <w:rPr>
                <w:b/>
                <w:bCs/>
                <w:color w:val="auto"/>
                <w:sz w:val="26"/>
                <w:szCs w:val="26"/>
                <w:lang w:val="en-US"/>
              </w:rPr>
              <w:t xml:space="preserve">Hội nghị NCKH, </w:t>
            </w:r>
            <w:r w:rsidR="002F1CBF" w:rsidRPr="00385C81">
              <w:rPr>
                <w:b/>
                <w:bCs/>
                <w:color w:val="auto"/>
                <w:sz w:val="26"/>
                <w:szCs w:val="26"/>
                <w:lang w:val="en-US"/>
              </w:rPr>
              <w:t>h</w:t>
            </w:r>
            <w:r w:rsidRPr="00385C81">
              <w:rPr>
                <w:b/>
                <w:bCs/>
                <w:color w:val="auto"/>
                <w:sz w:val="26"/>
                <w:szCs w:val="26"/>
                <w:lang w:val="en-US"/>
              </w:rPr>
              <w:t>ội thi ĐMST, khởi nghiệp</w:t>
            </w:r>
            <w:r w:rsidR="00BC4810" w:rsidRPr="00385C81">
              <w:rPr>
                <w:b/>
                <w:bCs/>
                <w:color w:val="auto"/>
                <w:sz w:val="26"/>
                <w:szCs w:val="26"/>
                <w:lang w:val="en-US"/>
              </w:rPr>
              <w:t>,</w:t>
            </w:r>
            <w:r w:rsidRPr="00385C81">
              <w:rPr>
                <w:b/>
                <w:bCs/>
                <w:color w:val="auto"/>
                <w:sz w:val="26"/>
                <w:szCs w:val="26"/>
                <w:lang w:val="en-US"/>
              </w:rPr>
              <w:t xml:space="preserve"> sáng tạo nghệ thuật</w:t>
            </w:r>
            <w:r w:rsidR="00BC4810" w:rsidRPr="00385C81">
              <w:rPr>
                <w:b/>
                <w:bCs/>
                <w:color w:val="auto"/>
                <w:sz w:val="26"/>
                <w:szCs w:val="26"/>
                <w:lang w:val="en-US"/>
              </w:rPr>
              <w:t xml:space="preserve"> và sáng tạo KHKT</w:t>
            </w:r>
            <w:r w:rsidRPr="00385C81">
              <w:rPr>
                <w:b/>
                <w:bCs/>
                <w:color w:val="auto"/>
                <w:sz w:val="26"/>
                <w:szCs w:val="26"/>
                <w:lang w:val="en-US"/>
              </w:rPr>
              <w:t xml:space="preserve"> cấp Bộ, ban, ngành, đoàn thể trung ương</w:t>
            </w:r>
            <w:r w:rsidR="00E615F9" w:rsidRPr="00385C81">
              <w:rPr>
                <w:b/>
                <w:bCs/>
                <w:color w:val="auto"/>
                <w:sz w:val="26"/>
                <w:szCs w:val="26"/>
                <w:lang w:val="en-US"/>
              </w:rPr>
              <w:t>, cấp</w:t>
            </w:r>
            <w:r w:rsidRPr="00385C81">
              <w:rPr>
                <w:b/>
                <w:bCs/>
                <w:color w:val="auto"/>
                <w:sz w:val="26"/>
                <w:szCs w:val="26"/>
                <w:lang w:val="en-US"/>
              </w:rPr>
              <w:t xml:space="preserve"> </w:t>
            </w:r>
            <w:r w:rsidR="00E615F9" w:rsidRPr="00385C81">
              <w:rPr>
                <w:b/>
                <w:bCs/>
                <w:color w:val="auto"/>
                <w:sz w:val="26"/>
                <w:szCs w:val="26"/>
                <w:lang w:val="en-US"/>
              </w:rPr>
              <w:t xml:space="preserve">tỉnh </w:t>
            </w:r>
            <w:r w:rsidRPr="00385C81">
              <w:rPr>
                <w:b/>
                <w:bCs/>
                <w:color w:val="auto"/>
                <w:sz w:val="26"/>
                <w:szCs w:val="26"/>
                <w:lang w:val="en-US"/>
              </w:rPr>
              <w:t>hoặc tương đương</w:t>
            </w:r>
          </w:p>
        </w:tc>
      </w:tr>
      <w:tr w:rsidR="00385C81" w:rsidRPr="00385C81" w14:paraId="1E98F4F5" w14:textId="77777777" w:rsidTr="000452A2">
        <w:trPr>
          <w:trHeight w:val="319"/>
        </w:trPr>
        <w:tc>
          <w:tcPr>
            <w:tcW w:w="794" w:type="dxa"/>
            <w:vAlign w:val="center"/>
          </w:tcPr>
          <w:p w14:paraId="04628FEE"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1</w:t>
            </w:r>
          </w:p>
        </w:tc>
        <w:tc>
          <w:tcPr>
            <w:tcW w:w="2859" w:type="dxa"/>
          </w:tcPr>
          <w:p w14:paraId="543840E7" w14:textId="77777777" w:rsidR="00C52412" w:rsidRPr="00385C81" w:rsidRDefault="00C52412"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Giải Nhất</w:t>
            </w:r>
          </w:p>
        </w:tc>
        <w:tc>
          <w:tcPr>
            <w:tcW w:w="2391" w:type="dxa"/>
            <w:vAlign w:val="center"/>
          </w:tcPr>
          <w:p w14:paraId="0D1EB48A"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Giải thưởng</w:t>
            </w:r>
          </w:p>
        </w:tc>
        <w:tc>
          <w:tcPr>
            <w:tcW w:w="3028" w:type="dxa"/>
            <w:vAlign w:val="center"/>
          </w:tcPr>
          <w:p w14:paraId="6E00C4B5"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20,0</w:t>
            </w:r>
          </w:p>
        </w:tc>
      </w:tr>
      <w:tr w:rsidR="00385C81" w:rsidRPr="00385C81" w14:paraId="697BEB36" w14:textId="77777777" w:rsidTr="000452A2">
        <w:trPr>
          <w:trHeight w:val="327"/>
        </w:trPr>
        <w:tc>
          <w:tcPr>
            <w:tcW w:w="794" w:type="dxa"/>
            <w:vAlign w:val="center"/>
          </w:tcPr>
          <w:p w14:paraId="6CFA2268"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2</w:t>
            </w:r>
          </w:p>
        </w:tc>
        <w:tc>
          <w:tcPr>
            <w:tcW w:w="2859" w:type="dxa"/>
          </w:tcPr>
          <w:p w14:paraId="5306F3F4" w14:textId="77777777" w:rsidR="00C52412" w:rsidRPr="00385C81" w:rsidRDefault="00C52412"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 xml:space="preserve">Giải Nhì </w:t>
            </w:r>
          </w:p>
        </w:tc>
        <w:tc>
          <w:tcPr>
            <w:tcW w:w="2391" w:type="dxa"/>
            <w:vAlign w:val="center"/>
          </w:tcPr>
          <w:p w14:paraId="4CC9C15D"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Giải thưởng</w:t>
            </w:r>
          </w:p>
        </w:tc>
        <w:tc>
          <w:tcPr>
            <w:tcW w:w="3028" w:type="dxa"/>
            <w:vAlign w:val="center"/>
          </w:tcPr>
          <w:p w14:paraId="730BF1F0"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15,0</w:t>
            </w:r>
          </w:p>
        </w:tc>
      </w:tr>
      <w:tr w:rsidR="00385C81" w:rsidRPr="00385C81" w14:paraId="5F18080E" w14:textId="77777777" w:rsidTr="000452A2">
        <w:trPr>
          <w:trHeight w:val="327"/>
        </w:trPr>
        <w:tc>
          <w:tcPr>
            <w:tcW w:w="794" w:type="dxa"/>
            <w:vAlign w:val="center"/>
          </w:tcPr>
          <w:p w14:paraId="51FB69EE"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3</w:t>
            </w:r>
          </w:p>
        </w:tc>
        <w:tc>
          <w:tcPr>
            <w:tcW w:w="2859" w:type="dxa"/>
          </w:tcPr>
          <w:p w14:paraId="351BBE35" w14:textId="77777777" w:rsidR="00C52412" w:rsidRPr="00385C81" w:rsidRDefault="00C52412"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 xml:space="preserve">Giải Ba </w:t>
            </w:r>
          </w:p>
        </w:tc>
        <w:tc>
          <w:tcPr>
            <w:tcW w:w="2391" w:type="dxa"/>
            <w:vAlign w:val="center"/>
          </w:tcPr>
          <w:p w14:paraId="045CBC91"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Giải thưởng</w:t>
            </w:r>
          </w:p>
        </w:tc>
        <w:tc>
          <w:tcPr>
            <w:tcW w:w="3028" w:type="dxa"/>
            <w:vAlign w:val="center"/>
          </w:tcPr>
          <w:p w14:paraId="74BABAD3"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10,0</w:t>
            </w:r>
          </w:p>
        </w:tc>
      </w:tr>
      <w:tr w:rsidR="00385C81" w:rsidRPr="00385C81" w14:paraId="39CC8478" w14:textId="77777777" w:rsidTr="000452A2">
        <w:trPr>
          <w:trHeight w:val="319"/>
        </w:trPr>
        <w:tc>
          <w:tcPr>
            <w:tcW w:w="794" w:type="dxa"/>
            <w:vAlign w:val="center"/>
          </w:tcPr>
          <w:p w14:paraId="37F9F5C0"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4</w:t>
            </w:r>
          </w:p>
        </w:tc>
        <w:tc>
          <w:tcPr>
            <w:tcW w:w="2859" w:type="dxa"/>
          </w:tcPr>
          <w:p w14:paraId="0B559979" w14:textId="77777777" w:rsidR="00C52412" w:rsidRPr="00385C81" w:rsidRDefault="00C52412"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 xml:space="preserve">Giải Khuyến khích </w:t>
            </w:r>
          </w:p>
        </w:tc>
        <w:tc>
          <w:tcPr>
            <w:tcW w:w="2391" w:type="dxa"/>
            <w:vAlign w:val="center"/>
          </w:tcPr>
          <w:p w14:paraId="6DED7ED0"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Giải thưởng</w:t>
            </w:r>
          </w:p>
        </w:tc>
        <w:tc>
          <w:tcPr>
            <w:tcW w:w="3028" w:type="dxa"/>
            <w:vAlign w:val="center"/>
          </w:tcPr>
          <w:p w14:paraId="4B26D2D2"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8,0</w:t>
            </w:r>
          </w:p>
        </w:tc>
      </w:tr>
      <w:tr w:rsidR="00385C81" w:rsidRPr="00385C81" w14:paraId="35A7E768" w14:textId="77777777" w:rsidTr="000452A2">
        <w:trPr>
          <w:trHeight w:val="654"/>
        </w:trPr>
        <w:tc>
          <w:tcPr>
            <w:tcW w:w="794" w:type="dxa"/>
            <w:vAlign w:val="center"/>
          </w:tcPr>
          <w:p w14:paraId="493DA270" w14:textId="3916B362"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b/>
                <w:bCs/>
                <w:color w:val="auto"/>
                <w:sz w:val="26"/>
                <w:szCs w:val="26"/>
                <w:lang w:val="en-US"/>
              </w:rPr>
              <w:t xml:space="preserve">II. </w:t>
            </w:r>
          </w:p>
        </w:tc>
        <w:tc>
          <w:tcPr>
            <w:tcW w:w="8278" w:type="dxa"/>
            <w:gridSpan w:val="3"/>
          </w:tcPr>
          <w:p w14:paraId="2E899E69" w14:textId="2BAE8AB0" w:rsidR="00C52412" w:rsidRPr="00385C81" w:rsidRDefault="00C52412" w:rsidP="001D6431">
            <w:pPr>
              <w:pStyle w:val="BodyText"/>
              <w:shd w:val="clear" w:color="auto" w:fill="auto"/>
              <w:spacing w:line="264" w:lineRule="auto"/>
              <w:ind w:firstLine="0"/>
              <w:rPr>
                <w:color w:val="auto"/>
                <w:sz w:val="26"/>
                <w:szCs w:val="26"/>
                <w:lang w:val="en-US"/>
              </w:rPr>
            </w:pPr>
            <w:r w:rsidRPr="00385C81">
              <w:rPr>
                <w:b/>
                <w:bCs/>
                <w:color w:val="auto"/>
                <w:sz w:val="26"/>
                <w:szCs w:val="26"/>
                <w:lang w:val="en-US"/>
              </w:rPr>
              <w:t xml:space="preserve">Hội nghị NCKH, </w:t>
            </w:r>
            <w:r w:rsidR="002F1CBF" w:rsidRPr="00385C81">
              <w:rPr>
                <w:b/>
                <w:bCs/>
                <w:color w:val="auto"/>
                <w:sz w:val="26"/>
                <w:szCs w:val="26"/>
                <w:lang w:val="en-US"/>
              </w:rPr>
              <w:t>h</w:t>
            </w:r>
            <w:r w:rsidRPr="00385C81">
              <w:rPr>
                <w:b/>
                <w:bCs/>
                <w:color w:val="auto"/>
                <w:sz w:val="26"/>
                <w:szCs w:val="26"/>
                <w:lang w:val="en-US"/>
              </w:rPr>
              <w:t>ội thi ĐMST, khởi nghiệp</w:t>
            </w:r>
            <w:r w:rsidR="009463F7" w:rsidRPr="00385C81">
              <w:rPr>
                <w:b/>
                <w:bCs/>
                <w:color w:val="auto"/>
                <w:sz w:val="26"/>
                <w:szCs w:val="26"/>
                <w:lang w:val="en-US"/>
              </w:rPr>
              <w:t>,</w:t>
            </w:r>
            <w:r w:rsidRPr="00385C81">
              <w:rPr>
                <w:b/>
                <w:bCs/>
                <w:color w:val="auto"/>
                <w:sz w:val="26"/>
                <w:szCs w:val="26"/>
                <w:lang w:val="en-US"/>
              </w:rPr>
              <w:t xml:space="preserve"> </w:t>
            </w:r>
            <w:r w:rsidR="009463F7" w:rsidRPr="00385C81">
              <w:rPr>
                <w:b/>
                <w:bCs/>
                <w:color w:val="auto"/>
                <w:sz w:val="26"/>
                <w:szCs w:val="26"/>
                <w:lang w:val="en-US"/>
              </w:rPr>
              <w:t xml:space="preserve">sáng tạo nghệ thuật và sáng tạo KHKT </w:t>
            </w:r>
            <w:r w:rsidRPr="00385C81">
              <w:rPr>
                <w:b/>
                <w:bCs/>
                <w:color w:val="auto"/>
                <w:sz w:val="26"/>
                <w:szCs w:val="26"/>
                <w:lang w:val="en-US"/>
              </w:rPr>
              <w:t>cấp Trường ĐH Vinh</w:t>
            </w:r>
          </w:p>
        </w:tc>
      </w:tr>
      <w:tr w:rsidR="00385C81" w:rsidRPr="00385C81" w14:paraId="067EAC99" w14:textId="77777777" w:rsidTr="000452A2">
        <w:trPr>
          <w:trHeight w:val="327"/>
        </w:trPr>
        <w:tc>
          <w:tcPr>
            <w:tcW w:w="794" w:type="dxa"/>
            <w:vAlign w:val="center"/>
          </w:tcPr>
          <w:p w14:paraId="2C9FE56C"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5</w:t>
            </w:r>
          </w:p>
        </w:tc>
        <w:tc>
          <w:tcPr>
            <w:tcW w:w="2859" w:type="dxa"/>
          </w:tcPr>
          <w:p w14:paraId="0D313A14" w14:textId="77777777" w:rsidR="00C52412" w:rsidRPr="00385C81" w:rsidRDefault="00C52412"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Giải Nhất</w:t>
            </w:r>
          </w:p>
        </w:tc>
        <w:tc>
          <w:tcPr>
            <w:tcW w:w="2391" w:type="dxa"/>
            <w:vAlign w:val="center"/>
          </w:tcPr>
          <w:p w14:paraId="348DBC93"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Giải thưởng</w:t>
            </w:r>
          </w:p>
        </w:tc>
        <w:tc>
          <w:tcPr>
            <w:tcW w:w="3028" w:type="dxa"/>
            <w:vAlign w:val="center"/>
          </w:tcPr>
          <w:p w14:paraId="3C882CCB"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10,0</w:t>
            </w:r>
          </w:p>
        </w:tc>
      </w:tr>
      <w:tr w:rsidR="00385C81" w:rsidRPr="00385C81" w14:paraId="370B9D3B" w14:textId="77777777" w:rsidTr="000452A2">
        <w:trPr>
          <w:trHeight w:val="319"/>
        </w:trPr>
        <w:tc>
          <w:tcPr>
            <w:tcW w:w="794" w:type="dxa"/>
            <w:vAlign w:val="center"/>
          </w:tcPr>
          <w:p w14:paraId="44B0241A"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6</w:t>
            </w:r>
          </w:p>
        </w:tc>
        <w:tc>
          <w:tcPr>
            <w:tcW w:w="2859" w:type="dxa"/>
          </w:tcPr>
          <w:p w14:paraId="3465CDF7" w14:textId="77777777" w:rsidR="00C52412" w:rsidRPr="00385C81" w:rsidRDefault="00C52412" w:rsidP="001D6431">
            <w:pPr>
              <w:pStyle w:val="BodyText"/>
              <w:shd w:val="clear" w:color="auto" w:fill="auto"/>
              <w:spacing w:line="264" w:lineRule="auto"/>
              <w:ind w:firstLine="0"/>
              <w:jc w:val="both"/>
              <w:rPr>
                <w:color w:val="auto"/>
                <w:sz w:val="26"/>
                <w:szCs w:val="26"/>
              </w:rPr>
            </w:pPr>
            <w:r w:rsidRPr="00385C81">
              <w:rPr>
                <w:color w:val="auto"/>
                <w:sz w:val="26"/>
                <w:szCs w:val="26"/>
                <w:lang w:val="en-US"/>
              </w:rPr>
              <w:t xml:space="preserve">Giải Nhì </w:t>
            </w:r>
          </w:p>
        </w:tc>
        <w:tc>
          <w:tcPr>
            <w:tcW w:w="2391" w:type="dxa"/>
            <w:vAlign w:val="center"/>
          </w:tcPr>
          <w:p w14:paraId="409B5260" w14:textId="77777777" w:rsidR="00C52412" w:rsidRPr="00385C81" w:rsidRDefault="00C52412" w:rsidP="001D6431">
            <w:pPr>
              <w:pStyle w:val="BodyText"/>
              <w:shd w:val="clear" w:color="auto" w:fill="auto"/>
              <w:spacing w:line="264" w:lineRule="auto"/>
              <w:ind w:firstLine="0"/>
              <w:jc w:val="center"/>
              <w:rPr>
                <w:color w:val="auto"/>
                <w:sz w:val="26"/>
                <w:szCs w:val="26"/>
              </w:rPr>
            </w:pPr>
            <w:r w:rsidRPr="00385C81">
              <w:rPr>
                <w:color w:val="auto"/>
                <w:sz w:val="26"/>
                <w:szCs w:val="26"/>
                <w:lang w:val="en-US"/>
              </w:rPr>
              <w:t>Giải thưởng</w:t>
            </w:r>
          </w:p>
        </w:tc>
        <w:tc>
          <w:tcPr>
            <w:tcW w:w="3028" w:type="dxa"/>
            <w:vAlign w:val="center"/>
          </w:tcPr>
          <w:p w14:paraId="21B3F7F5" w14:textId="77777777" w:rsidR="00C52412" w:rsidRPr="00385C81" w:rsidRDefault="00C52412" w:rsidP="001D6431">
            <w:pPr>
              <w:pStyle w:val="BodyText"/>
              <w:shd w:val="clear" w:color="auto" w:fill="auto"/>
              <w:spacing w:line="264" w:lineRule="auto"/>
              <w:ind w:firstLine="0"/>
              <w:jc w:val="center"/>
              <w:rPr>
                <w:color w:val="auto"/>
                <w:sz w:val="26"/>
                <w:szCs w:val="26"/>
              </w:rPr>
            </w:pPr>
            <w:r w:rsidRPr="00385C81">
              <w:rPr>
                <w:color w:val="auto"/>
                <w:sz w:val="26"/>
                <w:szCs w:val="26"/>
                <w:lang w:val="en-US"/>
              </w:rPr>
              <w:t>8,0</w:t>
            </w:r>
          </w:p>
        </w:tc>
      </w:tr>
      <w:tr w:rsidR="00385C81" w:rsidRPr="00385C81" w14:paraId="301302D7" w14:textId="77777777" w:rsidTr="000452A2">
        <w:trPr>
          <w:trHeight w:val="327"/>
        </w:trPr>
        <w:tc>
          <w:tcPr>
            <w:tcW w:w="794" w:type="dxa"/>
            <w:vAlign w:val="center"/>
          </w:tcPr>
          <w:p w14:paraId="539BAF7B"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7</w:t>
            </w:r>
          </w:p>
        </w:tc>
        <w:tc>
          <w:tcPr>
            <w:tcW w:w="2859" w:type="dxa"/>
          </w:tcPr>
          <w:p w14:paraId="16A7F3BA" w14:textId="77777777" w:rsidR="00C52412" w:rsidRPr="00385C81" w:rsidRDefault="00C52412"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 xml:space="preserve">Giải Ba </w:t>
            </w:r>
          </w:p>
        </w:tc>
        <w:tc>
          <w:tcPr>
            <w:tcW w:w="2391" w:type="dxa"/>
            <w:vAlign w:val="center"/>
          </w:tcPr>
          <w:p w14:paraId="443DEB94" w14:textId="77777777" w:rsidR="00C52412" w:rsidRPr="00385C81" w:rsidRDefault="00C52412" w:rsidP="001D6431">
            <w:pPr>
              <w:pStyle w:val="BodyText"/>
              <w:shd w:val="clear" w:color="auto" w:fill="auto"/>
              <w:spacing w:line="264" w:lineRule="auto"/>
              <w:ind w:firstLine="0"/>
              <w:jc w:val="center"/>
              <w:rPr>
                <w:color w:val="auto"/>
                <w:sz w:val="26"/>
                <w:szCs w:val="26"/>
              </w:rPr>
            </w:pPr>
            <w:r w:rsidRPr="00385C81">
              <w:rPr>
                <w:color w:val="auto"/>
                <w:sz w:val="26"/>
                <w:szCs w:val="26"/>
                <w:lang w:val="en-US"/>
              </w:rPr>
              <w:t>Giải thưởng</w:t>
            </w:r>
          </w:p>
        </w:tc>
        <w:tc>
          <w:tcPr>
            <w:tcW w:w="3028" w:type="dxa"/>
            <w:vAlign w:val="center"/>
          </w:tcPr>
          <w:p w14:paraId="168371C6" w14:textId="77777777" w:rsidR="00C52412" w:rsidRPr="00385C81" w:rsidRDefault="00C52412" w:rsidP="001D6431">
            <w:pPr>
              <w:pStyle w:val="BodyText"/>
              <w:shd w:val="clear" w:color="auto" w:fill="auto"/>
              <w:spacing w:line="264" w:lineRule="auto"/>
              <w:ind w:firstLine="0"/>
              <w:jc w:val="center"/>
              <w:rPr>
                <w:color w:val="auto"/>
                <w:sz w:val="26"/>
                <w:szCs w:val="26"/>
              </w:rPr>
            </w:pPr>
            <w:r w:rsidRPr="00385C81">
              <w:rPr>
                <w:color w:val="auto"/>
                <w:sz w:val="26"/>
                <w:szCs w:val="26"/>
                <w:lang w:val="en-US"/>
              </w:rPr>
              <w:t>5,0</w:t>
            </w:r>
          </w:p>
        </w:tc>
      </w:tr>
      <w:tr w:rsidR="00385C81" w:rsidRPr="00385C81" w14:paraId="6370EFBB" w14:textId="77777777" w:rsidTr="000452A2">
        <w:trPr>
          <w:trHeight w:val="327"/>
        </w:trPr>
        <w:tc>
          <w:tcPr>
            <w:tcW w:w="794" w:type="dxa"/>
            <w:vAlign w:val="center"/>
          </w:tcPr>
          <w:p w14:paraId="6460CA38"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8</w:t>
            </w:r>
          </w:p>
        </w:tc>
        <w:tc>
          <w:tcPr>
            <w:tcW w:w="2859" w:type="dxa"/>
          </w:tcPr>
          <w:p w14:paraId="703AB78F" w14:textId="77777777" w:rsidR="00C52412" w:rsidRPr="00385C81" w:rsidRDefault="00C52412"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 xml:space="preserve">Giải Khuyến khích </w:t>
            </w:r>
          </w:p>
        </w:tc>
        <w:tc>
          <w:tcPr>
            <w:tcW w:w="2391" w:type="dxa"/>
            <w:vAlign w:val="center"/>
          </w:tcPr>
          <w:p w14:paraId="17A0D466"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Giải thưởng</w:t>
            </w:r>
          </w:p>
        </w:tc>
        <w:tc>
          <w:tcPr>
            <w:tcW w:w="3028" w:type="dxa"/>
            <w:vAlign w:val="center"/>
          </w:tcPr>
          <w:p w14:paraId="100112D1"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3,0</w:t>
            </w:r>
          </w:p>
        </w:tc>
      </w:tr>
      <w:tr w:rsidR="00385C81" w:rsidRPr="00385C81" w14:paraId="40CD1F83" w14:textId="77777777" w:rsidTr="000452A2">
        <w:trPr>
          <w:trHeight w:val="646"/>
        </w:trPr>
        <w:tc>
          <w:tcPr>
            <w:tcW w:w="794" w:type="dxa"/>
            <w:vAlign w:val="center"/>
          </w:tcPr>
          <w:p w14:paraId="1A799531" w14:textId="7F843628"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b/>
                <w:bCs/>
                <w:color w:val="auto"/>
                <w:sz w:val="26"/>
                <w:szCs w:val="26"/>
                <w:lang w:val="en-US"/>
              </w:rPr>
              <w:t xml:space="preserve">III. </w:t>
            </w:r>
          </w:p>
        </w:tc>
        <w:tc>
          <w:tcPr>
            <w:tcW w:w="8278" w:type="dxa"/>
            <w:gridSpan w:val="3"/>
          </w:tcPr>
          <w:p w14:paraId="526BDFB2" w14:textId="67C189A7" w:rsidR="00C52412" w:rsidRPr="00385C81" w:rsidRDefault="00C52412" w:rsidP="001D6431">
            <w:pPr>
              <w:pStyle w:val="BodyText"/>
              <w:shd w:val="clear" w:color="auto" w:fill="auto"/>
              <w:spacing w:line="264" w:lineRule="auto"/>
              <w:ind w:firstLine="0"/>
              <w:rPr>
                <w:color w:val="auto"/>
                <w:sz w:val="26"/>
                <w:szCs w:val="26"/>
                <w:lang w:val="en-US"/>
              </w:rPr>
            </w:pPr>
            <w:r w:rsidRPr="00385C81">
              <w:rPr>
                <w:b/>
                <w:bCs/>
                <w:color w:val="auto"/>
                <w:sz w:val="26"/>
                <w:szCs w:val="26"/>
                <w:lang w:val="en-US"/>
              </w:rPr>
              <w:t xml:space="preserve">Hội nghị SV NCKH, </w:t>
            </w:r>
            <w:r w:rsidR="002F1CBF" w:rsidRPr="00385C81">
              <w:rPr>
                <w:b/>
                <w:bCs/>
                <w:color w:val="auto"/>
                <w:sz w:val="26"/>
                <w:szCs w:val="26"/>
                <w:lang w:val="en-US"/>
              </w:rPr>
              <w:t>h</w:t>
            </w:r>
            <w:r w:rsidRPr="00385C81">
              <w:rPr>
                <w:b/>
                <w:bCs/>
                <w:color w:val="auto"/>
                <w:sz w:val="26"/>
                <w:szCs w:val="26"/>
                <w:lang w:val="en-US"/>
              </w:rPr>
              <w:t>ội thi ĐMST, khởi nghiệp</w:t>
            </w:r>
            <w:r w:rsidR="009463F7" w:rsidRPr="00385C81">
              <w:rPr>
                <w:b/>
                <w:bCs/>
                <w:color w:val="auto"/>
                <w:sz w:val="26"/>
                <w:szCs w:val="26"/>
                <w:lang w:val="en-US"/>
              </w:rPr>
              <w:t>,</w:t>
            </w:r>
            <w:r w:rsidRPr="00385C81">
              <w:rPr>
                <w:b/>
                <w:bCs/>
                <w:color w:val="auto"/>
                <w:sz w:val="26"/>
                <w:szCs w:val="26"/>
                <w:lang w:val="en-US"/>
              </w:rPr>
              <w:t xml:space="preserve"> </w:t>
            </w:r>
            <w:r w:rsidR="009463F7" w:rsidRPr="00385C81">
              <w:rPr>
                <w:b/>
                <w:bCs/>
                <w:color w:val="auto"/>
                <w:sz w:val="26"/>
                <w:szCs w:val="26"/>
                <w:lang w:val="en-US"/>
              </w:rPr>
              <w:t xml:space="preserve">sáng tạo nghệ thuật và sáng tạo KHKT </w:t>
            </w:r>
            <w:r w:rsidRPr="00385C81">
              <w:rPr>
                <w:b/>
                <w:bCs/>
                <w:color w:val="auto"/>
                <w:sz w:val="26"/>
                <w:szCs w:val="26"/>
                <w:lang w:val="en-US"/>
              </w:rPr>
              <w:t>cấp Trường thuộc/Khoa/Viện</w:t>
            </w:r>
          </w:p>
        </w:tc>
      </w:tr>
      <w:tr w:rsidR="00385C81" w:rsidRPr="00385C81" w14:paraId="3CB068FD" w14:textId="77777777" w:rsidTr="000452A2">
        <w:trPr>
          <w:trHeight w:val="327"/>
        </w:trPr>
        <w:tc>
          <w:tcPr>
            <w:tcW w:w="794" w:type="dxa"/>
            <w:vAlign w:val="center"/>
          </w:tcPr>
          <w:p w14:paraId="1025C18B"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9</w:t>
            </w:r>
          </w:p>
        </w:tc>
        <w:tc>
          <w:tcPr>
            <w:tcW w:w="2859" w:type="dxa"/>
          </w:tcPr>
          <w:p w14:paraId="137EB46A" w14:textId="77777777" w:rsidR="00C52412" w:rsidRPr="00385C81" w:rsidRDefault="00C52412" w:rsidP="001D6431">
            <w:pPr>
              <w:pStyle w:val="BodyText"/>
              <w:shd w:val="clear" w:color="auto" w:fill="auto"/>
              <w:spacing w:line="264" w:lineRule="auto"/>
              <w:ind w:firstLine="0"/>
              <w:jc w:val="both"/>
              <w:rPr>
                <w:color w:val="auto"/>
                <w:sz w:val="26"/>
                <w:szCs w:val="26"/>
                <w:lang w:val="en-US"/>
              </w:rPr>
            </w:pPr>
            <w:r w:rsidRPr="00385C81">
              <w:rPr>
                <w:color w:val="auto"/>
                <w:sz w:val="26"/>
                <w:szCs w:val="26"/>
              </w:rPr>
              <w:t>Giải</w:t>
            </w:r>
            <w:r w:rsidRPr="00385C81">
              <w:rPr>
                <w:color w:val="auto"/>
                <w:sz w:val="26"/>
                <w:szCs w:val="26"/>
                <w:lang w:val="en-US"/>
              </w:rPr>
              <w:t xml:space="preserve"> Nhất </w:t>
            </w:r>
          </w:p>
        </w:tc>
        <w:tc>
          <w:tcPr>
            <w:tcW w:w="2391" w:type="dxa"/>
            <w:vAlign w:val="center"/>
          </w:tcPr>
          <w:p w14:paraId="7EDBF27D" w14:textId="77777777" w:rsidR="00C52412" w:rsidRPr="00385C81" w:rsidRDefault="00C52412" w:rsidP="001D6431">
            <w:pPr>
              <w:pStyle w:val="BodyText"/>
              <w:shd w:val="clear" w:color="auto" w:fill="auto"/>
              <w:spacing w:line="264" w:lineRule="auto"/>
              <w:ind w:firstLine="0"/>
              <w:jc w:val="center"/>
              <w:rPr>
                <w:color w:val="auto"/>
                <w:sz w:val="26"/>
                <w:szCs w:val="26"/>
              </w:rPr>
            </w:pPr>
            <w:r w:rsidRPr="00385C81">
              <w:rPr>
                <w:color w:val="auto"/>
                <w:sz w:val="26"/>
                <w:szCs w:val="26"/>
                <w:lang w:val="en-US"/>
              </w:rPr>
              <w:t>Giải thưởng</w:t>
            </w:r>
          </w:p>
        </w:tc>
        <w:tc>
          <w:tcPr>
            <w:tcW w:w="3028" w:type="dxa"/>
            <w:vAlign w:val="center"/>
          </w:tcPr>
          <w:p w14:paraId="56F29726" w14:textId="77777777" w:rsidR="00C52412" w:rsidRPr="00385C81" w:rsidRDefault="00C52412" w:rsidP="001D6431">
            <w:pPr>
              <w:pStyle w:val="BodyText"/>
              <w:shd w:val="clear" w:color="auto" w:fill="auto"/>
              <w:spacing w:line="264" w:lineRule="auto"/>
              <w:ind w:firstLine="0"/>
              <w:jc w:val="center"/>
              <w:rPr>
                <w:color w:val="auto"/>
                <w:sz w:val="26"/>
                <w:szCs w:val="26"/>
              </w:rPr>
            </w:pPr>
            <w:r w:rsidRPr="00385C81">
              <w:rPr>
                <w:color w:val="auto"/>
                <w:sz w:val="26"/>
                <w:szCs w:val="26"/>
                <w:lang w:val="en-US"/>
              </w:rPr>
              <w:t>5,0</w:t>
            </w:r>
          </w:p>
        </w:tc>
      </w:tr>
      <w:tr w:rsidR="00385C81" w:rsidRPr="00385C81" w14:paraId="1555C8CB" w14:textId="77777777" w:rsidTr="000452A2">
        <w:trPr>
          <w:trHeight w:val="319"/>
        </w:trPr>
        <w:tc>
          <w:tcPr>
            <w:tcW w:w="794" w:type="dxa"/>
            <w:vAlign w:val="center"/>
          </w:tcPr>
          <w:p w14:paraId="56B87C50"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10</w:t>
            </w:r>
          </w:p>
        </w:tc>
        <w:tc>
          <w:tcPr>
            <w:tcW w:w="2859" w:type="dxa"/>
          </w:tcPr>
          <w:p w14:paraId="7E85F10F" w14:textId="77777777" w:rsidR="00C52412" w:rsidRPr="00385C81" w:rsidRDefault="00C52412" w:rsidP="001D6431">
            <w:pPr>
              <w:pStyle w:val="BodyText"/>
              <w:shd w:val="clear" w:color="auto" w:fill="auto"/>
              <w:spacing w:line="264" w:lineRule="auto"/>
              <w:ind w:firstLine="0"/>
              <w:jc w:val="both"/>
              <w:rPr>
                <w:color w:val="auto"/>
                <w:sz w:val="26"/>
                <w:szCs w:val="26"/>
              </w:rPr>
            </w:pPr>
            <w:r w:rsidRPr="00385C81">
              <w:rPr>
                <w:color w:val="auto"/>
                <w:sz w:val="26"/>
                <w:szCs w:val="26"/>
              </w:rPr>
              <w:t>Giải</w:t>
            </w:r>
            <w:r w:rsidRPr="00385C81">
              <w:rPr>
                <w:color w:val="auto"/>
                <w:sz w:val="26"/>
                <w:szCs w:val="26"/>
                <w:lang w:val="en-US"/>
              </w:rPr>
              <w:t xml:space="preserve"> Nhì </w:t>
            </w:r>
          </w:p>
        </w:tc>
        <w:tc>
          <w:tcPr>
            <w:tcW w:w="2391" w:type="dxa"/>
            <w:vAlign w:val="center"/>
          </w:tcPr>
          <w:p w14:paraId="737DD125" w14:textId="77777777" w:rsidR="00C52412" w:rsidRPr="00385C81" w:rsidRDefault="00C52412" w:rsidP="001D6431">
            <w:pPr>
              <w:pStyle w:val="BodyText"/>
              <w:shd w:val="clear" w:color="auto" w:fill="auto"/>
              <w:spacing w:line="264" w:lineRule="auto"/>
              <w:ind w:firstLine="0"/>
              <w:jc w:val="center"/>
              <w:rPr>
                <w:color w:val="auto"/>
                <w:sz w:val="26"/>
                <w:szCs w:val="26"/>
              </w:rPr>
            </w:pPr>
            <w:r w:rsidRPr="00385C81">
              <w:rPr>
                <w:color w:val="auto"/>
                <w:sz w:val="26"/>
                <w:szCs w:val="26"/>
                <w:lang w:val="en-US"/>
              </w:rPr>
              <w:t>Giải thưởng</w:t>
            </w:r>
          </w:p>
        </w:tc>
        <w:tc>
          <w:tcPr>
            <w:tcW w:w="3028" w:type="dxa"/>
            <w:vAlign w:val="center"/>
          </w:tcPr>
          <w:p w14:paraId="3CCD6CA8" w14:textId="77777777" w:rsidR="00C52412" w:rsidRPr="00385C81" w:rsidRDefault="00C52412" w:rsidP="001D6431">
            <w:pPr>
              <w:pStyle w:val="BodyText"/>
              <w:shd w:val="clear" w:color="auto" w:fill="auto"/>
              <w:spacing w:line="264" w:lineRule="auto"/>
              <w:ind w:firstLine="0"/>
              <w:jc w:val="center"/>
              <w:rPr>
                <w:color w:val="auto"/>
                <w:sz w:val="26"/>
                <w:szCs w:val="26"/>
              </w:rPr>
            </w:pPr>
            <w:r w:rsidRPr="00385C81">
              <w:rPr>
                <w:color w:val="auto"/>
                <w:sz w:val="26"/>
                <w:szCs w:val="26"/>
                <w:lang w:val="en-US"/>
              </w:rPr>
              <w:t>3,0</w:t>
            </w:r>
          </w:p>
        </w:tc>
      </w:tr>
      <w:tr w:rsidR="00385C81" w:rsidRPr="00385C81" w14:paraId="066BE978" w14:textId="77777777" w:rsidTr="000452A2">
        <w:trPr>
          <w:trHeight w:val="327"/>
        </w:trPr>
        <w:tc>
          <w:tcPr>
            <w:tcW w:w="794" w:type="dxa"/>
            <w:vAlign w:val="center"/>
          </w:tcPr>
          <w:p w14:paraId="1704C846" w14:textId="77777777" w:rsidR="00C52412" w:rsidRPr="00385C81" w:rsidRDefault="00C52412"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11</w:t>
            </w:r>
          </w:p>
        </w:tc>
        <w:tc>
          <w:tcPr>
            <w:tcW w:w="2859" w:type="dxa"/>
          </w:tcPr>
          <w:p w14:paraId="2D83E592" w14:textId="77777777" w:rsidR="00C52412" w:rsidRPr="00385C81" w:rsidRDefault="00C52412" w:rsidP="001D6431">
            <w:pPr>
              <w:pStyle w:val="BodyText"/>
              <w:shd w:val="clear" w:color="auto" w:fill="auto"/>
              <w:spacing w:line="264" w:lineRule="auto"/>
              <w:ind w:firstLine="0"/>
              <w:jc w:val="both"/>
              <w:rPr>
                <w:color w:val="auto"/>
                <w:sz w:val="26"/>
                <w:szCs w:val="26"/>
              </w:rPr>
            </w:pPr>
            <w:r w:rsidRPr="00385C81">
              <w:rPr>
                <w:color w:val="auto"/>
                <w:sz w:val="26"/>
                <w:szCs w:val="26"/>
              </w:rPr>
              <w:t>Giải</w:t>
            </w:r>
            <w:r w:rsidRPr="00385C81">
              <w:rPr>
                <w:color w:val="auto"/>
                <w:sz w:val="26"/>
                <w:szCs w:val="26"/>
                <w:lang w:val="en-US"/>
              </w:rPr>
              <w:t xml:space="preserve"> Ba</w:t>
            </w:r>
          </w:p>
        </w:tc>
        <w:tc>
          <w:tcPr>
            <w:tcW w:w="2391" w:type="dxa"/>
            <w:vAlign w:val="center"/>
          </w:tcPr>
          <w:p w14:paraId="380AD819" w14:textId="77777777" w:rsidR="00C52412" w:rsidRPr="00385C81" w:rsidRDefault="00C52412" w:rsidP="001D6431">
            <w:pPr>
              <w:pStyle w:val="BodyText"/>
              <w:shd w:val="clear" w:color="auto" w:fill="auto"/>
              <w:spacing w:line="264" w:lineRule="auto"/>
              <w:ind w:firstLine="0"/>
              <w:jc w:val="center"/>
              <w:rPr>
                <w:color w:val="auto"/>
                <w:sz w:val="26"/>
                <w:szCs w:val="26"/>
              </w:rPr>
            </w:pPr>
            <w:r w:rsidRPr="00385C81">
              <w:rPr>
                <w:color w:val="auto"/>
                <w:sz w:val="26"/>
                <w:szCs w:val="26"/>
                <w:lang w:val="en-US"/>
              </w:rPr>
              <w:t>Giải thưởng</w:t>
            </w:r>
          </w:p>
        </w:tc>
        <w:tc>
          <w:tcPr>
            <w:tcW w:w="3028" w:type="dxa"/>
            <w:vAlign w:val="center"/>
          </w:tcPr>
          <w:p w14:paraId="13110A8E" w14:textId="77777777" w:rsidR="00C52412" w:rsidRPr="00385C81" w:rsidRDefault="00C52412" w:rsidP="001D6431">
            <w:pPr>
              <w:pStyle w:val="BodyText"/>
              <w:shd w:val="clear" w:color="auto" w:fill="auto"/>
              <w:spacing w:line="264" w:lineRule="auto"/>
              <w:ind w:firstLine="0"/>
              <w:jc w:val="center"/>
              <w:rPr>
                <w:color w:val="auto"/>
                <w:sz w:val="26"/>
                <w:szCs w:val="26"/>
              </w:rPr>
            </w:pPr>
            <w:r w:rsidRPr="00385C81">
              <w:rPr>
                <w:color w:val="auto"/>
                <w:sz w:val="26"/>
                <w:szCs w:val="26"/>
                <w:lang w:val="en-US"/>
              </w:rPr>
              <w:t>2,0</w:t>
            </w:r>
          </w:p>
        </w:tc>
      </w:tr>
    </w:tbl>
    <w:p w14:paraId="74E84EF9" w14:textId="2B1F9D30" w:rsidR="00386294" w:rsidRPr="00385C81" w:rsidRDefault="00386294" w:rsidP="001D6431">
      <w:pPr>
        <w:pStyle w:val="BodyText"/>
        <w:shd w:val="clear" w:color="auto" w:fill="auto"/>
        <w:spacing w:line="264" w:lineRule="auto"/>
        <w:ind w:firstLine="720"/>
        <w:jc w:val="both"/>
        <w:rPr>
          <w:color w:val="auto"/>
          <w:sz w:val="26"/>
          <w:szCs w:val="26"/>
          <w:lang w:val="en-US"/>
        </w:rPr>
      </w:pPr>
      <w:r w:rsidRPr="00385C81">
        <w:rPr>
          <w:color w:val="auto"/>
          <w:sz w:val="26"/>
          <w:szCs w:val="26"/>
          <w:lang w:val="en-US"/>
        </w:rPr>
        <w:t>2. Các trường hợp khác do Hiệu trưởng Nhà trường quyết định.</w:t>
      </w:r>
    </w:p>
    <w:p w14:paraId="54AFD22F" w14:textId="77777777" w:rsidR="00EB4203" w:rsidRPr="00385C81" w:rsidRDefault="00EB4203" w:rsidP="001D6431">
      <w:pPr>
        <w:pStyle w:val="BodyText"/>
        <w:shd w:val="clear" w:color="auto" w:fill="auto"/>
        <w:spacing w:line="264" w:lineRule="auto"/>
        <w:ind w:firstLine="0"/>
        <w:jc w:val="both"/>
        <w:rPr>
          <w:b/>
          <w:bCs/>
          <w:color w:val="auto"/>
          <w:sz w:val="26"/>
          <w:szCs w:val="26"/>
          <w:lang w:val="en-US"/>
        </w:rPr>
      </w:pPr>
    </w:p>
    <w:p w14:paraId="1134AE5E" w14:textId="50224E87" w:rsidR="00E038E2" w:rsidRPr="00385C81" w:rsidRDefault="00AD4680" w:rsidP="001D6431">
      <w:pPr>
        <w:pStyle w:val="1iu"/>
        <w:spacing w:line="264" w:lineRule="auto"/>
        <w:ind w:firstLine="0"/>
        <w:rPr>
          <w:b w:val="0"/>
          <w:bCs w:val="0"/>
          <w:i/>
          <w:iCs/>
          <w:color w:val="auto"/>
          <w:lang w:val="en-US"/>
        </w:rPr>
      </w:pPr>
      <w:r w:rsidRPr="00385C81">
        <w:rPr>
          <w:i/>
          <w:iCs/>
          <w:color w:val="auto"/>
          <w:lang w:val="en-US"/>
        </w:rPr>
        <w:t>2.4</w:t>
      </w:r>
      <w:r w:rsidR="00E038E2" w:rsidRPr="00385C81">
        <w:rPr>
          <w:i/>
          <w:iCs/>
          <w:color w:val="auto"/>
        </w:rPr>
        <w:t xml:space="preserve">. </w:t>
      </w:r>
      <w:r w:rsidR="00E038E2" w:rsidRPr="00385C81">
        <w:rPr>
          <w:i/>
          <w:iCs/>
          <w:color w:val="auto"/>
          <w:lang w:val="en-US"/>
        </w:rPr>
        <w:t>Quy trình đăng ký thực hiện sử dụng nguồn kinh phí đầu tư cho các sản phẩm</w:t>
      </w:r>
      <w:r w:rsidR="00E038E2" w:rsidRPr="00385C81">
        <w:rPr>
          <w:color w:val="auto"/>
          <w:lang w:val="en-US"/>
        </w:rPr>
        <w:t xml:space="preserve"> </w:t>
      </w:r>
      <w:r w:rsidR="00E038E2" w:rsidRPr="00385C81">
        <w:rPr>
          <w:i/>
          <w:iCs/>
          <w:color w:val="auto"/>
          <w:lang w:val="en-US"/>
        </w:rPr>
        <w:t>KHCN, ĐMST</w:t>
      </w:r>
    </w:p>
    <w:p w14:paraId="2D120BD7" w14:textId="66DEFCE5" w:rsidR="00E038E2" w:rsidRPr="00385C81" w:rsidRDefault="005325D9" w:rsidP="00CE440B">
      <w:pPr>
        <w:pStyle w:val="BodyText"/>
        <w:shd w:val="clear" w:color="auto" w:fill="auto"/>
        <w:spacing w:line="264" w:lineRule="auto"/>
        <w:ind w:firstLine="720"/>
        <w:jc w:val="both"/>
        <w:rPr>
          <w:i/>
          <w:iCs/>
          <w:color w:val="auto"/>
          <w:sz w:val="26"/>
          <w:szCs w:val="26"/>
          <w:lang w:val="en-US"/>
        </w:rPr>
      </w:pPr>
      <w:r w:rsidRPr="00385C81">
        <w:rPr>
          <w:i/>
          <w:iCs/>
          <w:color w:val="auto"/>
          <w:sz w:val="26"/>
          <w:szCs w:val="26"/>
          <w:lang w:val="en-US"/>
        </w:rPr>
        <w:t>a</w:t>
      </w:r>
      <w:r w:rsidR="00E038E2" w:rsidRPr="00385C81">
        <w:rPr>
          <w:i/>
          <w:iCs/>
          <w:color w:val="auto"/>
          <w:sz w:val="26"/>
          <w:szCs w:val="26"/>
          <w:lang w:val="en-US"/>
        </w:rPr>
        <w:t>. Đối với các sản phẩm KHCN, ĐMST bậc cao</w:t>
      </w:r>
    </w:p>
    <w:p w14:paraId="285CF9B8" w14:textId="1077ABA5" w:rsidR="00E038E2" w:rsidRPr="00385C81" w:rsidRDefault="00E038E2" w:rsidP="001D6431">
      <w:pPr>
        <w:pStyle w:val="BodyText"/>
        <w:shd w:val="clear" w:color="auto" w:fill="auto"/>
        <w:spacing w:line="264" w:lineRule="auto"/>
        <w:ind w:firstLine="720"/>
        <w:jc w:val="both"/>
        <w:rPr>
          <w:color w:val="auto"/>
          <w:sz w:val="26"/>
          <w:szCs w:val="26"/>
          <w:lang w:val="en-US"/>
        </w:rPr>
      </w:pPr>
      <w:r w:rsidRPr="00385C81">
        <w:rPr>
          <w:color w:val="auto"/>
          <w:sz w:val="26"/>
          <w:szCs w:val="26"/>
          <w:lang w:val="en-US"/>
        </w:rPr>
        <w:t xml:space="preserve">Các </w:t>
      </w:r>
      <w:r w:rsidR="00366D68" w:rsidRPr="00385C81">
        <w:rPr>
          <w:color w:val="auto"/>
          <w:sz w:val="26"/>
          <w:szCs w:val="26"/>
          <w:lang w:val="en-US"/>
        </w:rPr>
        <w:t xml:space="preserve">cá nhân, đơn vị, </w:t>
      </w:r>
      <w:r w:rsidRPr="00385C81">
        <w:rPr>
          <w:color w:val="auto"/>
          <w:sz w:val="26"/>
          <w:szCs w:val="26"/>
          <w:lang w:val="en-US"/>
        </w:rPr>
        <w:t>nhóm nghiên cứu/nhóm nghiên cứu mạnh đăng ký thực hiện nhiệm vụ KHCN sử dụng nguồn kinh phí đầu tư của Nhà trường theo quy trình sau:</w:t>
      </w:r>
    </w:p>
    <w:p w14:paraId="11E4CDAE" w14:textId="77777777" w:rsidR="00E038E2" w:rsidRPr="00385C81" w:rsidRDefault="00E038E2"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ab/>
      </w:r>
      <w:r w:rsidRPr="00385C81">
        <w:rPr>
          <w:b/>
          <w:bCs/>
          <w:color w:val="auto"/>
          <w:sz w:val="26"/>
          <w:szCs w:val="26"/>
          <w:lang w:val="en-US"/>
        </w:rPr>
        <w:t>Bước 1</w:t>
      </w:r>
      <w:r w:rsidRPr="00385C81">
        <w:rPr>
          <w:color w:val="auto"/>
          <w:sz w:val="26"/>
          <w:szCs w:val="26"/>
          <w:lang w:val="en-US"/>
        </w:rPr>
        <w:t>. Đề xuất nhiệm vụ</w:t>
      </w:r>
    </w:p>
    <w:p w14:paraId="11B34AC7" w14:textId="3AC737FB" w:rsidR="00E038E2" w:rsidRPr="00385C81" w:rsidRDefault="00E038E2"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ab/>
        <w:t xml:space="preserve">Căn cứ định mức đầu tư hằng năm và các nhiệm vụ đặt hàng của Nhà trường, </w:t>
      </w:r>
      <w:r w:rsidR="00366D68" w:rsidRPr="00385C81">
        <w:rPr>
          <w:color w:val="auto"/>
          <w:sz w:val="26"/>
          <w:szCs w:val="26"/>
          <w:lang w:val="en-US"/>
        </w:rPr>
        <w:t xml:space="preserve">các cá nhân, đơn vị, </w:t>
      </w:r>
      <w:r w:rsidRPr="00385C81">
        <w:rPr>
          <w:color w:val="auto"/>
          <w:sz w:val="26"/>
          <w:szCs w:val="26"/>
          <w:lang w:val="en-US"/>
        </w:rPr>
        <w:t>nhóm nghiên cứu/nhóm nghiên cứu mạnh đề xuất nhiệm vụ</w:t>
      </w:r>
      <w:r w:rsidR="00D43939" w:rsidRPr="00385C81">
        <w:rPr>
          <w:color w:val="auto"/>
          <w:sz w:val="26"/>
          <w:szCs w:val="26"/>
          <w:lang w:val="en-US"/>
        </w:rPr>
        <w:t>, loại hình, số lượng</w:t>
      </w:r>
      <w:r w:rsidR="002B4C2B" w:rsidRPr="00385C81">
        <w:rPr>
          <w:color w:val="auto"/>
          <w:sz w:val="26"/>
          <w:szCs w:val="26"/>
          <w:lang w:val="en-US"/>
        </w:rPr>
        <w:t xml:space="preserve"> sản phẩm </w:t>
      </w:r>
      <w:r w:rsidR="002C3F7C" w:rsidRPr="00385C81">
        <w:rPr>
          <w:color w:val="auto"/>
          <w:sz w:val="26"/>
          <w:szCs w:val="26"/>
          <w:lang w:val="en-US"/>
        </w:rPr>
        <w:t xml:space="preserve">KHCN, ĐMST bậc cao </w:t>
      </w:r>
      <w:r w:rsidR="002B4C2B" w:rsidRPr="00385C81">
        <w:rPr>
          <w:color w:val="auto"/>
          <w:sz w:val="26"/>
          <w:szCs w:val="26"/>
          <w:lang w:val="en-US"/>
        </w:rPr>
        <w:t>dự kiến đạt được</w:t>
      </w:r>
      <w:r w:rsidRPr="00385C81">
        <w:rPr>
          <w:color w:val="auto"/>
          <w:sz w:val="26"/>
          <w:szCs w:val="26"/>
          <w:lang w:val="en-US"/>
        </w:rPr>
        <w:t xml:space="preserve"> để thực hiện;</w:t>
      </w:r>
    </w:p>
    <w:p w14:paraId="26488179" w14:textId="77777777" w:rsidR="00E038E2" w:rsidRPr="00385C81" w:rsidRDefault="00E038E2"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ab/>
      </w:r>
      <w:r w:rsidRPr="00385C81">
        <w:rPr>
          <w:b/>
          <w:bCs/>
          <w:color w:val="auto"/>
          <w:sz w:val="26"/>
          <w:szCs w:val="26"/>
          <w:lang w:val="en-US"/>
        </w:rPr>
        <w:t>Bước 2</w:t>
      </w:r>
      <w:r w:rsidRPr="00385C81">
        <w:rPr>
          <w:color w:val="auto"/>
          <w:sz w:val="26"/>
          <w:szCs w:val="26"/>
          <w:lang w:val="en-US"/>
        </w:rPr>
        <w:t>. Thẩm định đề xuất</w:t>
      </w:r>
    </w:p>
    <w:p w14:paraId="469BB5E1" w14:textId="77777777" w:rsidR="00E038E2" w:rsidRPr="00385C81" w:rsidRDefault="00E038E2"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lastRenderedPageBreak/>
        <w:tab/>
        <w:t>Phòng Khoa học và Hợp tác quốc tế tham mưu cho Hiệu trưởng Nhà trường lựa chọn và mời các nhà khoa học tham gia Hội đồng thẩm định đề xuất;</w:t>
      </w:r>
    </w:p>
    <w:p w14:paraId="5E9D580C" w14:textId="77777777" w:rsidR="00E038E2" w:rsidRPr="00385C81" w:rsidRDefault="00E038E2"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ab/>
      </w:r>
      <w:r w:rsidRPr="00385C81">
        <w:rPr>
          <w:b/>
          <w:bCs/>
          <w:color w:val="auto"/>
          <w:sz w:val="26"/>
          <w:szCs w:val="26"/>
          <w:lang w:val="en-US"/>
        </w:rPr>
        <w:t>Bước 3</w:t>
      </w:r>
      <w:r w:rsidRPr="00385C81">
        <w:rPr>
          <w:color w:val="auto"/>
          <w:sz w:val="26"/>
          <w:szCs w:val="26"/>
          <w:lang w:val="en-US"/>
        </w:rPr>
        <w:t>. Trình xin ý kiến Hội đồng Khoa học và Đào tạo</w:t>
      </w:r>
    </w:p>
    <w:p w14:paraId="55479FFF" w14:textId="39BA23A0" w:rsidR="00E038E2" w:rsidRPr="00385C81" w:rsidRDefault="00E038E2" w:rsidP="001D6431">
      <w:pPr>
        <w:pStyle w:val="BodyText"/>
        <w:shd w:val="clear" w:color="auto" w:fill="auto"/>
        <w:spacing w:line="264" w:lineRule="auto"/>
        <w:ind w:firstLine="720"/>
        <w:jc w:val="both"/>
        <w:rPr>
          <w:color w:val="auto"/>
          <w:sz w:val="26"/>
          <w:szCs w:val="26"/>
          <w:lang w:val="en-US"/>
        </w:rPr>
      </w:pPr>
      <w:r w:rsidRPr="00385C81">
        <w:rPr>
          <w:color w:val="auto"/>
          <w:sz w:val="26"/>
          <w:szCs w:val="26"/>
          <w:lang w:val="en-US"/>
        </w:rPr>
        <w:t>Phòng Khoa học và Hợp tác quốc tế tổng hợp ý kiến của các nhà khoa học trong Hội đồng thẩm định gửi xin ý kiến Hội đồng Khoa học và Đào tạo;</w:t>
      </w:r>
    </w:p>
    <w:p w14:paraId="37D1D919" w14:textId="77777777" w:rsidR="00E038E2" w:rsidRPr="00385C81" w:rsidRDefault="00E038E2" w:rsidP="001D6431">
      <w:pPr>
        <w:pStyle w:val="BodyText"/>
        <w:shd w:val="clear" w:color="auto" w:fill="auto"/>
        <w:spacing w:line="264" w:lineRule="auto"/>
        <w:ind w:firstLine="720"/>
        <w:jc w:val="both"/>
        <w:rPr>
          <w:color w:val="auto"/>
          <w:sz w:val="26"/>
          <w:szCs w:val="26"/>
          <w:lang w:val="en-US"/>
        </w:rPr>
      </w:pPr>
      <w:r w:rsidRPr="00385C81">
        <w:rPr>
          <w:b/>
          <w:bCs/>
          <w:color w:val="auto"/>
          <w:sz w:val="26"/>
          <w:szCs w:val="26"/>
          <w:lang w:val="en-US"/>
        </w:rPr>
        <w:t>Bước 4</w:t>
      </w:r>
      <w:r w:rsidRPr="00385C81">
        <w:rPr>
          <w:color w:val="auto"/>
          <w:sz w:val="26"/>
          <w:szCs w:val="26"/>
          <w:lang w:val="en-US"/>
        </w:rPr>
        <w:t>. Hoàn thiện hồ sơ</w:t>
      </w:r>
    </w:p>
    <w:p w14:paraId="0882574C" w14:textId="63A85BD3" w:rsidR="00E038E2" w:rsidRPr="00385C81" w:rsidRDefault="00E038E2" w:rsidP="001D6431">
      <w:pPr>
        <w:pStyle w:val="BodyText"/>
        <w:shd w:val="clear" w:color="auto" w:fill="auto"/>
        <w:spacing w:line="264" w:lineRule="auto"/>
        <w:ind w:firstLine="720"/>
        <w:jc w:val="both"/>
        <w:rPr>
          <w:color w:val="auto"/>
          <w:sz w:val="26"/>
          <w:szCs w:val="26"/>
          <w:lang w:val="en-US"/>
        </w:rPr>
      </w:pPr>
      <w:r w:rsidRPr="00385C81">
        <w:rPr>
          <w:color w:val="auto"/>
          <w:sz w:val="26"/>
          <w:szCs w:val="26"/>
          <w:lang w:val="en-US"/>
        </w:rPr>
        <w:t xml:space="preserve">Căn cứ kết luận của Chủ tịch Hội đồng Khoa học và Đào tạo, Phòng Khoa học và Hợp tác quốc tế tham mưu cho Hiệu trưởng Nhà trường ban hành quyết định phê duyệt danh mục các nhiệm vụ KHCN được chấp thuận đầu tư; hướng dẫn các </w:t>
      </w:r>
      <w:r w:rsidR="0002761B" w:rsidRPr="00385C81">
        <w:rPr>
          <w:color w:val="auto"/>
          <w:sz w:val="26"/>
          <w:szCs w:val="26"/>
          <w:lang w:val="en-US"/>
        </w:rPr>
        <w:t xml:space="preserve">đơn vị, </w:t>
      </w:r>
      <w:r w:rsidRPr="00385C81">
        <w:rPr>
          <w:color w:val="auto"/>
          <w:sz w:val="26"/>
          <w:szCs w:val="26"/>
          <w:lang w:val="en-US"/>
        </w:rPr>
        <w:t>nhóm nghiên cứu/nhóm nghiên cứu mạnh và cá nhân chủ trì hoàn thiện hồ sơ</w:t>
      </w:r>
      <w:r w:rsidR="00430E42" w:rsidRPr="00385C81">
        <w:rPr>
          <w:color w:val="auto"/>
          <w:sz w:val="26"/>
          <w:szCs w:val="26"/>
          <w:lang w:val="en-US"/>
        </w:rPr>
        <w:t>,</w:t>
      </w:r>
      <w:r w:rsidRPr="00385C81">
        <w:rPr>
          <w:color w:val="auto"/>
          <w:sz w:val="26"/>
          <w:szCs w:val="26"/>
          <w:lang w:val="en-US"/>
        </w:rPr>
        <w:t xml:space="preserve"> ký kết hợp đồng;</w:t>
      </w:r>
    </w:p>
    <w:p w14:paraId="0B5BAF77" w14:textId="77777777" w:rsidR="00E038E2" w:rsidRPr="00385C81" w:rsidRDefault="00E038E2" w:rsidP="001D6431">
      <w:pPr>
        <w:pStyle w:val="BodyText"/>
        <w:shd w:val="clear" w:color="auto" w:fill="auto"/>
        <w:spacing w:line="264" w:lineRule="auto"/>
        <w:ind w:firstLine="720"/>
        <w:jc w:val="both"/>
        <w:rPr>
          <w:color w:val="auto"/>
          <w:sz w:val="26"/>
          <w:szCs w:val="26"/>
          <w:lang w:val="en-US"/>
        </w:rPr>
      </w:pPr>
      <w:r w:rsidRPr="00385C81">
        <w:rPr>
          <w:b/>
          <w:bCs/>
          <w:color w:val="auto"/>
          <w:sz w:val="26"/>
          <w:szCs w:val="26"/>
          <w:lang w:val="en-US"/>
        </w:rPr>
        <w:t>Bước 5</w:t>
      </w:r>
      <w:r w:rsidRPr="00385C81">
        <w:rPr>
          <w:color w:val="auto"/>
          <w:sz w:val="26"/>
          <w:szCs w:val="26"/>
          <w:lang w:val="en-US"/>
        </w:rPr>
        <w:t>. Triển khai thực hiện và nghiệm thu.</w:t>
      </w:r>
    </w:p>
    <w:p w14:paraId="57672C30" w14:textId="4B4D3B31" w:rsidR="00E038E2" w:rsidRPr="00385C81" w:rsidRDefault="00E038E2" w:rsidP="001D6431">
      <w:pPr>
        <w:pStyle w:val="BodyText"/>
        <w:shd w:val="clear" w:color="auto" w:fill="auto"/>
        <w:spacing w:line="264" w:lineRule="auto"/>
        <w:ind w:firstLine="720"/>
        <w:jc w:val="both"/>
        <w:rPr>
          <w:color w:val="auto"/>
          <w:sz w:val="26"/>
          <w:szCs w:val="26"/>
          <w:lang w:val="en-US"/>
        </w:rPr>
      </w:pPr>
      <w:r w:rsidRPr="00385C81">
        <w:rPr>
          <w:color w:val="auto"/>
          <w:sz w:val="26"/>
          <w:szCs w:val="26"/>
          <w:lang w:val="en-US"/>
        </w:rPr>
        <w:t xml:space="preserve">Phòng Khoa học và Hợp tác quốc tế chịu trách nhiệm theo dõi, đôn đốc việc triển khai thực hiện, tổ chức nghiệm thu các nhiệm vụ KHCN, ĐMST theo đúng hợp đồng ký kết và </w:t>
      </w:r>
      <w:r w:rsidR="00E21F5F" w:rsidRPr="00385C81">
        <w:rPr>
          <w:color w:val="auto"/>
          <w:sz w:val="26"/>
          <w:szCs w:val="26"/>
          <w:lang w:val="en-US"/>
        </w:rPr>
        <w:t>c</w:t>
      </w:r>
      <w:r w:rsidRPr="00385C81">
        <w:rPr>
          <w:color w:val="auto"/>
          <w:sz w:val="26"/>
          <w:szCs w:val="26"/>
          <w:lang w:val="en-US"/>
        </w:rPr>
        <w:t>ác văn bản quy định hiện hành của Nhà nước</w:t>
      </w:r>
      <w:r w:rsidR="00E21F5F" w:rsidRPr="00385C81">
        <w:rPr>
          <w:color w:val="auto"/>
          <w:sz w:val="26"/>
          <w:szCs w:val="26"/>
          <w:lang w:val="en-US"/>
        </w:rPr>
        <w:t>, Nhà trường</w:t>
      </w:r>
      <w:r w:rsidRPr="00385C81">
        <w:rPr>
          <w:color w:val="auto"/>
          <w:sz w:val="26"/>
          <w:szCs w:val="26"/>
          <w:lang w:val="en-US"/>
        </w:rPr>
        <w:t xml:space="preserve"> có liên quan.</w:t>
      </w:r>
    </w:p>
    <w:p w14:paraId="2C1723FA" w14:textId="6A2D4077" w:rsidR="00E038E2" w:rsidRPr="00385C81" w:rsidRDefault="005325D9" w:rsidP="00CE440B">
      <w:pPr>
        <w:pStyle w:val="BodyText"/>
        <w:shd w:val="clear" w:color="auto" w:fill="auto"/>
        <w:spacing w:line="264" w:lineRule="auto"/>
        <w:ind w:firstLine="720"/>
        <w:jc w:val="both"/>
        <w:rPr>
          <w:i/>
          <w:iCs/>
          <w:color w:val="auto"/>
          <w:sz w:val="26"/>
          <w:szCs w:val="26"/>
          <w:lang w:val="en-US"/>
        </w:rPr>
      </w:pPr>
      <w:r w:rsidRPr="00385C81">
        <w:rPr>
          <w:i/>
          <w:iCs/>
          <w:color w:val="auto"/>
          <w:sz w:val="26"/>
          <w:szCs w:val="26"/>
          <w:lang w:val="en-US"/>
        </w:rPr>
        <w:t>b</w:t>
      </w:r>
      <w:r w:rsidR="00E038E2" w:rsidRPr="00385C81">
        <w:rPr>
          <w:i/>
          <w:iCs/>
          <w:color w:val="auto"/>
          <w:sz w:val="26"/>
          <w:szCs w:val="26"/>
          <w:lang w:val="en-US"/>
        </w:rPr>
        <w:t>. Đối với các sản phẩm</w:t>
      </w:r>
      <w:r w:rsidR="00BB0EBA" w:rsidRPr="00385C81">
        <w:rPr>
          <w:i/>
          <w:iCs/>
          <w:color w:val="auto"/>
          <w:sz w:val="26"/>
          <w:szCs w:val="26"/>
          <w:lang w:val="en-US"/>
        </w:rPr>
        <w:t>, giải thưởng</w:t>
      </w:r>
      <w:r w:rsidR="00E038E2" w:rsidRPr="00385C81">
        <w:rPr>
          <w:i/>
          <w:iCs/>
          <w:color w:val="auto"/>
          <w:sz w:val="26"/>
          <w:szCs w:val="26"/>
          <w:lang w:val="en-US"/>
        </w:rPr>
        <w:t xml:space="preserve"> gắn với hoạt động NCKH, ĐMST và khởi nghiệp của người học </w:t>
      </w:r>
    </w:p>
    <w:p w14:paraId="0ECBEEF0" w14:textId="695E591A" w:rsidR="00E038E2" w:rsidRPr="00385C81" w:rsidRDefault="00E038E2" w:rsidP="001D6431">
      <w:pPr>
        <w:pStyle w:val="BodyText"/>
        <w:shd w:val="clear" w:color="auto" w:fill="auto"/>
        <w:spacing w:line="264" w:lineRule="auto"/>
        <w:ind w:firstLine="720"/>
        <w:jc w:val="both"/>
        <w:rPr>
          <w:color w:val="auto"/>
          <w:sz w:val="26"/>
          <w:szCs w:val="26"/>
          <w:lang w:val="en-US"/>
        </w:rPr>
      </w:pPr>
      <w:r w:rsidRPr="00385C81">
        <w:rPr>
          <w:color w:val="auto"/>
          <w:sz w:val="26"/>
          <w:szCs w:val="26"/>
          <w:lang w:val="en-US"/>
        </w:rPr>
        <w:t>Các giảng viên đăng ký cho các nhóm người học thực hiện theo quy trình:</w:t>
      </w:r>
    </w:p>
    <w:p w14:paraId="409A1ABF" w14:textId="5B74374D" w:rsidR="00E038E2" w:rsidRPr="00385C81" w:rsidRDefault="00E038E2" w:rsidP="001D6431">
      <w:pPr>
        <w:pStyle w:val="BodyText"/>
        <w:shd w:val="clear" w:color="auto" w:fill="auto"/>
        <w:spacing w:line="264" w:lineRule="auto"/>
        <w:ind w:firstLine="720"/>
        <w:jc w:val="both"/>
        <w:rPr>
          <w:color w:val="auto"/>
          <w:sz w:val="26"/>
          <w:szCs w:val="26"/>
          <w:lang w:val="en-US"/>
        </w:rPr>
      </w:pPr>
      <w:r w:rsidRPr="00385C81">
        <w:rPr>
          <w:b/>
          <w:bCs/>
          <w:color w:val="auto"/>
          <w:sz w:val="26"/>
          <w:szCs w:val="26"/>
          <w:lang w:val="en-US"/>
        </w:rPr>
        <w:t>Bước 1</w:t>
      </w:r>
      <w:r w:rsidRPr="00385C81">
        <w:rPr>
          <w:color w:val="auto"/>
          <w:sz w:val="26"/>
          <w:szCs w:val="26"/>
          <w:lang w:val="en-US"/>
        </w:rPr>
        <w:t xml:space="preserve"> đến </w:t>
      </w:r>
      <w:r w:rsidRPr="00385C81">
        <w:rPr>
          <w:b/>
          <w:bCs/>
          <w:color w:val="auto"/>
          <w:sz w:val="26"/>
          <w:szCs w:val="26"/>
          <w:lang w:val="en-US"/>
        </w:rPr>
        <w:t>Bước 3</w:t>
      </w:r>
      <w:r w:rsidRPr="00385C81">
        <w:rPr>
          <w:color w:val="auto"/>
          <w:sz w:val="26"/>
          <w:szCs w:val="26"/>
          <w:lang w:val="en-US"/>
        </w:rPr>
        <w:t xml:space="preserve">, tương tự </w:t>
      </w:r>
      <w:r w:rsidRPr="00385C81">
        <w:rPr>
          <w:b/>
          <w:bCs/>
          <w:color w:val="auto"/>
          <w:sz w:val="26"/>
          <w:szCs w:val="26"/>
          <w:lang w:val="en-US"/>
        </w:rPr>
        <w:t>Bước 1 - Bước 3</w:t>
      </w:r>
      <w:r w:rsidRPr="00385C81">
        <w:rPr>
          <w:color w:val="auto"/>
          <w:sz w:val="26"/>
          <w:szCs w:val="26"/>
          <w:lang w:val="en-US"/>
        </w:rPr>
        <w:t xml:space="preserve"> trong quy trình ở </w:t>
      </w:r>
      <w:r w:rsidR="00023DB9" w:rsidRPr="00385C81">
        <w:rPr>
          <w:i/>
          <w:iCs/>
          <w:color w:val="auto"/>
          <w:sz w:val="26"/>
          <w:szCs w:val="26"/>
          <w:lang w:val="en-US"/>
        </w:rPr>
        <w:t>mục</w:t>
      </w:r>
      <w:r w:rsidR="00591A5F" w:rsidRPr="00385C81">
        <w:rPr>
          <w:i/>
          <w:iCs/>
          <w:color w:val="auto"/>
          <w:sz w:val="26"/>
          <w:szCs w:val="26"/>
          <w:lang w:val="en-US"/>
        </w:rPr>
        <w:t xml:space="preserve"> 1 </w:t>
      </w:r>
      <w:r w:rsidR="00626915" w:rsidRPr="00385C81">
        <w:rPr>
          <w:i/>
          <w:iCs/>
          <w:color w:val="auto"/>
          <w:sz w:val="26"/>
          <w:szCs w:val="26"/>
          <w:lang w:val="en-US"/>
        </w:rPr>
        <w:t>nói trên</w:t>
      </w:r>
      <w:r w:rsidRPr="00385C81">
        <w:rPr>
          <w:i/>
          <w:iCs/>
          <w:color w:val="auto"/>
          <w:sz w:val="26"/>
          <w:szCs w:val="26"/>
          <w:lang w:val="en-US"/>
        </w:rPr>
        <w:t xml:space="preserve"> </w:t>
      </w:r>
      <w:r w:rsidRPr="00385C81">
        <w:rPr>
          <w:color w:val="auto"/>
          <w:sz w:val="26"/>
          <w:szCs w:val="26"/>
          <w:lang w:val="en-US"/>
        </w:rPr>
        <w:t>nhưng thực hiện ở cấp Trường thuộc/Khoa/Viện.</w:t>
      </w:r>
    </w:p>
    <w:p w14:paraId="7300D5A5" w14:textId="77777777" w:rsidR="00E038E2" w:rsidRPr="00385C81" w:rsidRDefault="00E038E2" w:rsidP="001D6431">
      <w:pPr>
        <w:pStyle w:val="BodyText"/>
        <w:shd w:val="clear" w:color="auto" w:fill="auto"/>
        <w:spacing w:line="264" w:lineRule="auto"/>
        <w:ind w:firstLine="720"/>
        <w:jc w:val="both"/>
        <w:rPr>
          <w:color w:val="auto"/>
          <w:sz w:val="26"/>
          <w:szCs w:val="26"/>
          <w:lang w:val="en-US"/>
        </w:rPr>
      </w:pPr>
      <w:r w:rsidRPr="00385C81">
        <w:rPr>
          <w:b/>
          <w:bCs/>
          <w:color w:val="auto"/>
          <w:sz w:val="26"/>
          <w:szCs w:val="26"/>
          <w:lang w:val="en-US"/>
        </w:rPr>
        <w:t>Bước 4</w:t>
      </w:r>
      <w:r w:rsidRPr="00385C81">
        <w:rPr>
          <w:color w:val="auto"/>
          <w:sz w:val="26"/>
          <w:szCs w:val="26"/>
          <w:lang w:val="en-US"/>
        </w:rPr>
        <w:t>. Hoàn thiện hồ sơ</w:t>
      </w:r>
    </w:p>
    <w:p w14:paraId="021106FE" w14:textId="24B0C46F" w:rsidR="00E038E2" w:rsidRPr="00385C81" w:rsidRDefault="00E038E2" w:rsidP="001D6431">
      <w:pPr>
        <w:pStyle w:val="BodyText"/>
        <w:shd w:val="clear" w:color="auto" w:fill="auto"/>
        <w:spacing w:line="264" w:lineRule="auto"/>
        <w:ind w:firstLine="720"/>
        <w:jc w:val="both"/>
        <w:rPr>
          <w:color w:val="auto"/>
          <w:sz w:val="26"/>
          <w:szCs w:val="26"/>
          <w:lang w:val="en-US"/>
        </w:rPr>
      </w:pPr>
      <w:r w:rsidRPr="00385C81">
        <w:rPr>
          <w:color w:val="auto"/>
          <w:sz w:val="26"/>
          <w:szCs w:val="26"/>
          <w:lang w:val="en-US"/>
        </w:rPr>
        <w:t>Căn cứ đề nghị của Hội đồng Khoa học và Đào tạo các Trường thuộc/Khoa/Viện, Phòng Khoa học và Hợp tác quốc tế tham mưu cho Hiệu trưởng Trường Đại học Vinh ban hành quyết định phê duyệt danh mục các nhiệm vụ KHCN được chấp thuận đầu tư; hướng dẫn giảng viên và nhóm nghiên cứu của người học ký kết hợp đồng.</w:t>
      </w:r>
    </w:p>
    <w:p w14:paraId="6245EF0D" w14:textId="77777777" w:rsidR="00E038E2" w:rsidRPr="00385C81" w:rsidRDefault="00E038E2" w:rsidP="001D6431">
      <w:pPr>
        <w:pStyle w:val="BodyText"/>
        <w:shd w:val="clear" w:color="auto" w:fill="auto"/>
        <w:spacing w:line="264" w:lineRule="auto"/>
        <w:ind w:firstLine="720"/>
        <w:jc w:val="both"/>
        <w:rPr>
          <w:color w:val="auto"/>
          <w:sz w:val="26"/>
          <w:szCs w:val="26"/>
          <w:lang w:val="en-US"/>
        </w:rPr>
      </w:pPr>
      <w:r w:rsidRPr="00385C81">
        <w:rPr>
          <w:b/>
          <w:bCs/>
          <w:color w:val="auto"/>
          <w:sz w:val="26"/>
          <w:szCs w:val="26"/>
          <w:lang w:val="en-US"/>
        </w:rPr>
        <w:t>Bước 5</w:t>
      </w:r>
      <w:r w:rsidRPr="00385C81">
        <w:rPr>
          <w:color w:val="auto"/>
          <w:sz w:val="26"/>
          <w:szCs w:val="26"/>
          <w:lang w:val="en-US"/>
        </w:rPr>
        <w:t>. Triển khai thực hiện và nghiệm thu</w:t>
      </w:r>
    </w:p>
    <w:p w14:paraId="2FF0A915" w14:textId="0E3117A1" w:rsidR="00E038E2" w:rsidRPr="00385C81" w:rsidRDefault="00E038E2" w:rsidP="001D6431">
      <w:pPr>
        <w:pStyle w:val="BodyText"/>
        <w:shd w:val="clear" w:color="auto" w:fill="auto"/>
        <w:spacing w:line="264" w:lineRule="auto"/>
        <w:ind w:firstLine="720"/>
        <w:jc w:val="both"/>
        <w:rPr>
          <w:color w:val="auto"/>
          <w:sz w:val="26"/>
          <w:szCs w:val="26"/>
          <w:lang w:val="en-US"/>
        </w:rPr>
      </w:pPr>
      <w:r w:rsidRPr="00385C81">
        <w:rPr>
          <w:color w:val="auto"/>
          <w:sz w:val="26"/>
          <w:szCs w:val="26"/>
          <w:lang w:val="en-US"/>
        </w:rPr>
        <w:t xml:space="preserve">Các Trường thuộc/Khoa/Viện theo dõi, đôn đốc việc triển khai thực hiện, phối hợp với Phòng Khoa học và Hợp tác quốc tế tổ chức nghiệm thu </w:t>
      </w:r>
      <w:r w:rsidR="00B515F4" w:rsidRPr="00385C81">
        <w:rPr>
          <w:color w:val="auto"/>
          <w:sz w:val="26"/>
          <w:szCs w:val="26"/>
          <w:lang w:val="en-US"/>
        </w:rPr>
        <w:t xml:space="preserve">các </w:t>
      </w:r>
      <w:r w:rsidRPr="00385C81">
        <w:rPr>
          <w:color w:val="auto"/>
          <w:sz w:val="26"/>
          <w:szCs w:val="26"/>
          <w:lang w:val="en-US"/>
        </w:rPr>
        <w:t>nhiệm vụ KHCN, ĐMST và thẩm định các sản phẩm theo đúng hợp đồng ký kết.</w:t>
      </w:r>
    </w:p>
    <w:p w14:paraId="45158E0E" w14:textId="77777777" w:rsidR="000F1A54" w:rsidRPr="00385C81" w:rsidRDefault="000F1A54" w:rsidP="001D6431">
      <w:pPr>
        <w:pStyle w:val="BodyText"/>
        <w:shd w:val="clear" w:color="auto" w:fill="auto"/>
        <w:spacing w:line="264" w:lineRule="auto"/>
        <w:ind w:firstLine="720"/>
        <w:jc w:val="both"/>
        <w:rPr>
          <w:color w:val="auto"/>
          <w:sz w:val="26"/>
          <w:szCs w:val="26"/>
          <w:lang w:val="en-US"/>
        </w:rPr>
      </w:pPr>
    </w:p>
    <w:p w14:paraId="761950B0" w14:textId="10D4B367" w:rsidR="001202CE" w:rsidRPr="00385C81" w:rsidRDefault="000C69B3" w:rsidP="001D6431">
      <w:pPr>
        <w:pStyle w:val="BodyText"/>
        <w:shd w:val="clear" w:color="auto" w:fill="auto"/>
        <w:spacing w:line="264" w:lineRule="auto"/>
        <w:ind w:firstLine="0"/>
        <w:jc w:val="both"/>
        <w:outlineLvl w:val="0"/>
        <w:rPr>
          <w:b/>
          <w:bCs/>
          <w:color w:val="auto"/>
          <w:sz w:val="26"/>
          <w:szCs w:val="26"/>
        </w:rPr>
      </w:pPr>
      <w:r w:rsidRPr="00385C81">
        <w:rPr>
          <w:b/>
          <w:bCs/>
          <w:color w:val="auto"/>
          <w:sz w:val="26"/>
          <w:szCs w:val="26"/>
          <w:lang w:val="en-US"/>
        </w:rPr>
        <w:t>3</w:t>
      </w:r>
      <w:r w:rsidRPr="00385C81">
        <w:rPr>
          <w:b/>
          <w:bCs/>
          <w:color w:val="auto"/>
          <w:sz w:val="26"/>
          <w:szCs w:val="26"/>
        </w:rPr>
        <w:t>.</w:t>
      </w:r>
      <w:r w:rsidR="00AD4680" w:rsidRPr="00385C81">
        <w:rPr>
          <w:b/>
          <w:bCs/>
          <w:color w:val="auto"/>
          <w:sz w:val="26"/>
          <w:szCs w:val="26"/>
          <w:lang w:val="en-US"/>
        </w:rPr>
        <w:t xml:space="preserve"> </w:t>
      </w:r>
      <w:r w:rsidR="006720DD" w:rsidRPr="00385C81">
        <w:rPr>
          <w:b/>
          <w:bCs/>
          <w:color w:val="auto"/>
          <w:sz w:val="26"/>
          <w:szCs w:val="26"/>
          <w:lang w:val="en-US"/>
        </w:rPr>
        <w:t>K</w:t>
      </w:r>
      <w:r w:rsidRPr="00385C81">
        <w:rPr>
          <w:b/>
          <w:bCs/>
          <w:color w:val="auto"/>
          <w:sz w:val="26"/>
          <w:szCs w:val="26"/>
          <w:lang w:val="en-US"/>
        </w:rPr>
        <w:t>hen thưởng</w:t>
      </w:r>
      <w:r w:rsidR="001202CE" w:rsidRPr="00385C81">
        <w:rPr>
          <w:b/>
          <w:bCs/>
          <w:color w:val="auto"/>
          <w:sz w:val="26"/>
          <w:szCs w:val="26"/>
          <w:lang w:val="en-US"/>
        </w:rPr>
        <w:t xml:space="preserve"> </w:t>
      </w:r>
      <w:r w:rsidRPr="00385C81">
        <w:rPr>
          <w:b/>
          <w:bCs/>
          <w:color w:val="auto"/>
          <w:sz w:val="26"/>
          <w:szCs w:val="26"/>
        </w:rPr>
        <w:t xml:space="preserve">đối với các sản phẩm </w:t>
      </w:r>
      <w:r w:rsidR="00CB7886" w:rsidRPr="00385C81">
        <w:rPr>
          <w:b/>
          <w:bCs/>
          <w:color w:val="auto"/>
          <w:sz w:val="26"/>
          <w:szCs w:val="26"/>
          <w:lang w:val="en-US"/>
        </w:rPr>
        <w:t>KHCN</w:t>
      </w:r>
      <w:r w:rsidRPr="00385C81">
        <w:rPr>
          <w:b/>
          <w:bCs/>
          <w:color w:val="auto"/>
          <w:sz w:val="26"/>
          <w:szCs w:val="26"/>
        </w:rPr>
        <w:t xml:space="preserve">, </w:t>
      </w:r>
      <w:r w:rsidR="00CB7886" w:rsidRPr="00385C81">
        <w:rPr>
          <w:b/>
          <w:bCs/>
          <w:color w:val="auto"/>
          <w:sz w:val="26"/>
          <w:szCs w:val="26"/>
        </w:rPr>
        <w:t>Đ</w:t>
      </w:r>
      <w:r w:rsidR="00CB7886" w:rsidRPr="00385C81">
        <w:rPr>
          <w:b/>
          <w:bCs/>
          <w:color w:val="auto"/>
          <w:sz w:val="26"/>
          <w:szCs w:val="26"/>
          <w:lang w:val="en-US"/>
        </w:rPr>
        <w:t>MST</w:t>
      </w:r>
      <w:r w:rsidRPr="00385C81">
        <w:rPr>
          <w:b/>
          <w:bCs/>
          <w:color w:val="auto"/>
          <w:sz w:val="26"/>
          <w:szCs w:val="26"/>
        </w:rPr>
        <w:t xml:space="preserve"> và khởi nghiệp</w:t>
      </w:r>
    </w:p>
    <w:p w14:paraId="251EBD4F" w14:textId="0EEE8568" w:rsidR="00862F44" w:rsidRPr="00385C81" w:rsidRDefault="00AD4680" w:rsidP="001D6431">
      <w:pPr>
        <w:pStyle w:val="1iu"/>
        <w:spacing w:line="264" w:lineRule="auto"/>
        <w:ind w:firstLine="0"/>
        <w:rPr>
          <w:b w:val="0"/>
          <w:bCs w:val="0"/>
          <w:i/>
          <w:iCs/>
          <w:color w:val="auto"/>
          <w:lang w:val="en-US"/>
        </w:rPr>
      </w:pPr>
      <w:r w:rsidRPr="00385C81">
        <w:rPr>
          <w:i/>
          <w:iCs/>
          <w:color w:val="auto"/>
          <w:lang w:val="en-US"/>
        </w:rPr>
        <w:t>3.1</w:t>
      </w:r>
      <w:r w:rsidR="00047087" w:rsidRPr="00385C81">
        <w:rPr>
          <w:i/>
          <w:iCs/>
          <w:color w:val="auto"/>
          <w:lang w:val="en-US"/>
        </w:rPr>
        <w:t>.</w:t>
      </w:r>
      <w:r w:rsidR="001202CE" w:rsidRPr="00385C81">
        <w:rPr>
          <w:i/>
          <w:iCs/>
          <w:color w:val="auto"/>
        </w:rPr>
        <w:t xml:space="preserve"> </w:t>
      </w:r>
      <w:r w:rsidR="006720DD" w:rsidRPr="00385C81">
        <w:rPr>
          <w:i/>
          <w:iCs/>
          <w:color w:val="auto"/>
        </w:rPr>
        <w:t>Định</w:t>
      </w:r>
      <w:r w:rsidR="006720DD" w:rsidRPr="00385C81">
        <w:rPr>
          <w:i/>
          <w:iCs/>
          <w:color w:val="auto"/>
          <w:lang w:val="en-US"/>
        </w:rPr>
        <w:t xml:space="preserve"> mức kh</w:t>
      </w:r>
      <w:r w:rsidR="00862F44" w:rsidRPr="00385C81">
        <w:rPr>
          <w:i/>
          <w:iCs/>
          <w:color w:val="auto"/>
          <w:lang w:val="en-US"/>
        </w:rPr>
        <w:t xml:space="preserve">en thưởng, quy đổi giờ giảng dạy đối với các sản phẩm KHCN, ĐMST </w:t>
      </w:r>
      <w:r w:rsidR="0019128D" w:rsidRPr="00385C81">
        <w:rPr>
          <w:i/>
          <w:iCs/>
          <w:color w:val="auto"/>
          <w:lang w:val="en-US"/>
        </w:rPr>
        <w:t>bậc cao</w:t>
      </w:r>
    </w:p>
    <w:p w14:paraId="1E478102" w14:textId="0C37F1B6" w:rsidR="00B4670D" w:rsidRPr="00385C81" w:rsidRDefault="005325D9" w:rsidP="00CE440B">
      <w:pPr>
        <w:pStyle w:val="BodyText"/>
        <w:shd w:val="clear" w:color="auto" w:fill="auto"/>
        <w:spacing w:line="264" w:lineRule="auto"/>
        <w:ind w:firstLine="720"/>
        <w:jc w:val="both"/>
        <w:rPr>
          <w:i/>
          <w:iCs/>
          <w:color w:val="auto"/>
          <w:sz w:val="26"/>
          <w:szCs w:val="26"/>
          <w:lang w:val="en-US"/>
        </w:rPr>
      </w:pPr>
      <w:r w:rsidRPr="00385C81">
        <w:rPr>
          <w:i/>
          <w:iCs/>
          <w:color w:val="auto"/>
          <w:sz w:val="26"/>
          <w:szCs w:val="26"/>
          <w:lang w:val="en-US"/>
        </w:rPr>
        <w:t>a</w:t>
      </w:r>
      <w:r w:rsidR="00066B04" w:rsidRPr="00385C81">
        <w:rPr>
          <w:i/>
          <w:iCs/>
          <w:color w:val="auto"/>
          <w:sz w:val="26"/>
          <w:szCs w:val="26"/>
          <w:lang w:val="en-US"/>
        </w:rPr>
        <w:t xml:space="preserve">. </w:t>
      </w:r>
      <w:r w:rsidR="0011116A" w:rsidRPr="00385C81">
        <w:rPr>
          <w:i/>
          <w:iCs/>
          <w:color w:val="auto"/>
          <w:sz w:val="26"/>
          <w:szCs w:val="26"/>
          <w:lang w:val="en-US"/>
        </w:rPr>
        <w:t>Sản phẩm từ h</w:t>
      </w:r>
      <w:r w:rsidR="00214778" w:rsidRPr="00385C81">
        <w:rPr>
          <w:i/>
          <w:iCs/>
          <w:color w:val="auto"/>
          <w:sz w:val="26"/>
          <w:szCs w:val="26"/>
          <w:lang w:val="en-US"/>
        </w:rPr>
        <w:t>oạt động KHCN, ĐMST có nguồn kinh phí</w:t>
      </w:r>
      <w:r w:rsidR="00EE6E5C" w:rsidRPr="00385C81">
        <w:rPr>
          <w:i/>
          <w:iCs/>
          <w:color w:val="auto"/>
          <w:sz w:val="26"/>
          <w:szCs w:val="26"/>
          <w:lang w:val="en-US"/>
        </w:rPr>
        <w:t xml:space="preserve"> </w:t>
      </w:r>
      <w:r w:rsidR="00134B5A" w:rsidRPr="00385C81">
        <w:rPr>
          <w:i/>
          <w:iCs/>
          <w:color w:val="auto"/>
          <w:sz w:val="26"/>
          <w:szCs w:val="26"/>
          <w:lang w:val="en-US"/>
        </w:rPr>
        <w:t>d</w:t>
      </w:r>
      <w:r w:rsidR="00EE6E5C" w:rsidRPr="00385C81">
        <w:rPr>
          <w:i/>
          <w:iCs/>
          <w:color w:val="auto"/>
          <w:sz w:val="26"/>
          <w:szCs w:val="26"/>
          <w:lang w:val="en-US"/>
        </w:rPr>
        <w:t>ạng 1</w:t>
      </w:r>
    </w:p>
    <w:p w14:paraId="1A4A9262" w14:textId="1989215E" w:rsidR="00B01518" w:rsidRPr="00385C81" w:rsidRDefault="006246A5"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ab/>
      </w:r>
      <w:r w:rsidR="007E5838" w:rsidRPr="00385C81">
        <w:rPr>
          <w:color w:val="auto"/>
          <w:sz w:val="26"/>
          <w:szCs w:val="26"/>
          <w:lang w:val="en-US"/>
        </w:rPr>
        <w:t xml:space="preserve">Nguồn kinh phí </w:t>
      </w:r>
      <w:r w:rsidR="00134B5A" w:rsidRPr="00385C81">
        <w:rPr>
          <w:color w:val="auto"/>
          <w:sz w:val="26"/>
          <w:szCs w:val="26"/>
          <w:lang w:val="en-US"/>
        </w:rPr>
        <w:t>d</w:t>
      </w:r>
      <w:r w:rsidR="007E5838" w:rsidRPr="00385C81">
        <w:rPr>
          <w:color w:val="auto"/>
          <w:sz w:val="26"/>
          <w:szCs w:val="26"/>
          <w:lang w:val="en-US"/>
        </w:rPr>
        <w:t xml:space="preserve">ạng </w:t>
      </w:r>
      <w:r w:rsidR="00B01518" w:rsidRPr="00385C81">
        <w:rPr>
          <w:color w:val="auto"/>
          <w:sz w:val="26"/>
          <w:szCs w:val="26"/>
          <w:lang w:val="en-US"/>
        </w:rPr>
        <w:t>1</w:t>
      </w:r>
      <w:r w:rsidR="007E5838" w:rsidRPr="00385C81">
        <w:rPr>
          <w:color w:val="auto"/>
          <w:sz w:val="26"/>
          <w:szCs w:val="26"/>
          <w:lang w:val="en-US"/>
        </w:rPr>
        <w:t xml:space="preserve"> là nguồn kinh phí do các t</w:t>
      </w:r>
      <w:r w:rsidR="00B01518" w:rsidRPr="00385C81">
        <w:rPr>
          <w:color w:val="auto"/>
          <w:sz w:val="26"/>
          <w:szCs w:val="26"/>
          <w:lang w:val="en-US"/>
        </w:rPr>
        <w:t>ổ</w:t>
      </w:r>
      <w:r w:rsidR="007E5838" w:rsidRPr="00385C81">
        <w:rPr>
          <w:color w:val="auto"/>
          <w:sz w:val="26"/>
          <w:szCs w:val="26"/>
          <w:lang w:val="en-US"/>
        </w:rPr>
        <w:t xml:space="preserve"> chức</w:t>
      </w:r>
      <w:r w:rsidR="00184A89" w:rsidRPr="00385C81">
        <w:rPr>
          <w:color w:val="auto"/>
          <w:sz w:val="26"/>
          <w:szCs w:val="26"/>
          <w:lang w:val="en-US"/>
        </w:rPr>
        <w:t>/</w:t>
      </w:r>
      <w:r w:rsidR="007E5838" w:rsidRPr="00385C81">
        <w:rPr>
          <w:color w:val="auto"/>
          <w:sz w:val="26"/>
          <w:szCs w:val="26"/>
          <w:lang w:val="en-US"/>
        </w:rPr>
        <w:t xml:space="preserve">cá nhân </w:t>
      </w:r>
      <w:r w:rsidR="00B01518" w:rsidRPr="00385C81">
        <w:rPr>
          <w:color w:val="auto"/>
          <w:sz w:val="26"/>
          <w:szCs w:val="26"/>
          <w:lang w:val="en-US"/>
        </w:rPr>
        <w:t>đ</w:t>
      </w:r>
      <w:r w:rsidR="007E5838" w:rsidRPr="00385C81">
        <w:rPr>
          <w:color w:val="auto"/>
          <w:sz w:val="26"/>
          <w:szCs w:val="26"/>
          <w:lang w:val="en-US"/>
        </w:rPr>
        <w:t xml:space="preserve">ầu tư </w:t>
      </w:r>
      <w:r w:rsidR="00B01518" w:rsidRPr="00385C81">
        <w:rPr>
          <w:color w:val="auto"/>
          <w:sz w:val="26"/>
          <w:szCs w:val="26"/>
          <w:lang w:val="en-US"/>
        </w:rPr>
        <w:t>để</w:t>
      </w:r>
      <w:r w:rsidR="007E5838" w:rsidRPr="00385C81">
        <w:rPr>
          <w:color w:val="auto"/>
          <w:sz w:val="26"/>
          <w:szCs w:val="26"/>
          <w:lang w:val="en-US"/>
        </w:rPr>
        <w:t xml:space="preserve"> thực hiện nhiệm vụ KHCN</w:t>
      </w:r>
      <w:r w:rsidR="00B01518" w:rsidRPr="00385C81">
        <w:rPr>
          <w:color w:val="auto"/>
          <w:sz w:val="26"/>
          <w:szCs w:val="26"/>
          <w:lang w:val="en-US"/>
        </w:rPr>
        <w:t>, ĐMST</w:t>
      </w:r>
      <w:r w:rsidR="007E5838" w:rsidRPr="00385C81">
        <w:rPr>
          <w:color w:val="auto"/>
          <w:sz w:val="26"/>
          <w:szCs w:val="26"/>
          <w:lang w:val="en-US"/>
        </w:rPr>
        <w:t xml:space="preserve"> tạo ra s</w:t>
      </w:r>
      <w:r w:rsidR="00B01518" w:rsidRPr="00385C81">
        <w:rPr>
          <w:color w:val="auto"/>
          <w:sz w:val="26"/>
          <w:szCs w:val="26"/>
          <w:lang w:val="en-US"/>
        </w:rPr>
        <w:t>ả</w:t>
      </w:r>
      <w:r w:rsidR="007E5838" w:rsidRPr="00385C81">
        <w:rPr>
          <w:color w:val="auto"/>
          <w:sz w:val="26"/>
          <w:szCs w:val="26"/>
          <w:lang w:val="en-US"/>
        </w:rPr>
        <w:t>n phẩm</w:t>
      </w:r>
      <w:r w:rsidR="00B01518" w:rsidRPr="00385C81">
        <w:rPr>
          <w:color w:val="auto"/>
          <w:sz w:val="26"/>
          <w:szCs w:val="26"/>
          <w:lang w:val="en-US"/>
        </w:rPr>
        <w:t>.</w:t>
      </w:r>
      <w:r w:rsidR="00BF79D6" w:rsidRPr="00385C81">
        <w:rPr>
          <w:color w:val="auto"/>
          <w:sz w:val="26"/>
          <w:szCs w:val="26"/>
          <w:lang w:val="en-US"/>
        </w:rPr>
        <w:t xml:space="preserve"> </w:t>
      </w:r>
      <w:r w:rsidR="0011116A" w:rsidRPr="00385C81">
        <w:rPr>
          <w:color w:val="auto"/>
          <w:sz w:val="26"/>
          <w:szCs w:val="26"/>
          <w:lang w:val="en-US"/>
        </w:rPr>
        <w:t xml:space="preserve">Sản phẩm từ hoạt động KHCN, ĐMST có nguồn kinh phí </w:t>
      </w:r>
      <w:r w:rsidR="00134B5A" w:rsidRPr="00385C81">
        <w:rPr>
          <w:color w:val="auto"/>
          <w:sz w:val="26"/>
          <w:szCs w:val="26"/>
          <w:lang w:val="en-US"/>
        </w:rPr>
        <w:t>d</w:t>
      </w:r>
      <w:r w:rsidR="0011116A" w:rsidRPr="00385C81">
        <w:rPr>
          <w:color w:val="auto"/>
          <w:sz w:val="26"/>
          <w:szCs w:val="26"/>
          <w:lang w:val="en-US"/>
        </w:rPr>
        <w:t>ạng 1</w:t>
      </w:r>
      <w:r w:rsidR="006E26D8" w:rsidRPr="00385C81">
        <w:rPr>
          <w:color w:val="auto"/>
          <w:sz w:val="26"/>
          <w:szCs w:val="26"/>
          <w:lang w:val="en-US"/>
        </w:rPr>
        <w:t xml:space="preserve"> được Nhà trường khen thưởng</w:t>
      </w:r>
      <w:r w:rsidR="000B6BC2" w:rsidRPr="00385C81">
        <w:rPr>
          <w:color w:val="auto"/>
          <w:sz w:val="26"/>
          <w:szCs w:val="26"/>
          <w:lang w:val="en-US"/>
        </w:rPr>
        <w:t>,</w:t>
      </w:r>
      <w:r w:rsidR="006E26D8" w:rsidRPr="00385C81">
        <w:rPr>
          <w:color w:val="auto"/>
          <w:sz w:val="26"/>
          <w:szCs w:val="26"/>
          <w:lang w:val="en-US"/>
        </w:rPr>
        <w:t xml:space="preserve"> quy đổi giờ giảng dạy như sau:</w:t>
      </w:r>
    </w:p>
    <w:tbl>
      <w:tblPr>
        <w:tblStyle w:val="TableGrid"/>
        <w:tblW w:w="9247" w:type="dxa"/>
        <w:tblInd w:w="-147" w:type="dxa"/>
        <w:tblLook w:val="04A0" w:firstRow="1" w:lastRow="0" w:firstColumn="1" w:lastColumn="0" w:noHBand="0" w:noVBand="1"/>
      </w:tblPr>
      <w:tblGrid>
        <w:gridCol w:w="708"/>
        <w:gridCol w:w="3965"/>
        <w:gridCol w:w="1423"/>
        <w:gridCol w:w="1560"/>
        <w:gridCol w:w="1591"/>
      </w:tblGrid>
      <w:tr w:rsidR="00385C81" w:rsidRPr="00385C81" w14:paraId="41C34515" w14:textId="77777777" w:rsidTr="00B61CF1">
        <w:trPr>
          <w:tblHeader/>
        </w:trPr>
        <w:tc>
          <w:tcPr>
            <w:tcW w:w="708" w:type="dxa"/>
            <w:vMerge w:val="restart"/>
            <w:vAlign w:val="center"/>
          </w:tcPr>
          <w:p w14:paraId="697F56CB" w14:textId="77777777" w:rsidR="006149CB" w:rsidRPr="00385C81" w:rsidRDefault="006149CB" w:rsidP="001D6431">
            <w:pPr>
              <w:pStyle w:val="BodyText"/>
              <w:shd w:val="clear" w:color="auto" w:fill="auto"/>
              <w:spacing w:line="264" w:lineRule="auto"/>
              <w:ind w:firstLine="0"/>
              <w:jc w:val="center"/>
              <w:rPr>
                <w:b/>
                <w:bCs/>
                <w:color w:val="auto"/>
                <w:sz w:val="26"/>
                <w:szCs w:val="26"/>
                <w:lang w:val="en-US"/>
              </w:rPr>
            </w:pPr>
            <w:r w:rsidRPr="00385C81">
              <w:rPr>
                <w:b/>
                <w:bCs/>
                <w:color w:val="auto"/>
                <w:sz w:val="26"/>
                <w:szCs w:val="26"/>
                <w:lang w:val="en-US"/>
              </w:rPr>
              <w:t>STT</w:t>
            </w:r>
          </w:p>
        </w:tc>
        <w:tc>
          <w:tcPr>
            <w:tcW w:w="3965" w:type="dxa"/>
            <w:vMerge w:val="restart"/>
            <w:vAlign w:val="center"/>
          </w:tcPr>
          <w:p w14:paraId="5531A42E" w14:textId="415A8FB4" w:rsidR="006149CB" w:rsidRPr="00385C81" w:rsidRDefault="006149CB" w:rsidP="001D6431">
            <w:pPr>
              <w:pStyle w:val="BodyText"/>
              <w:shd w:val="clear" w:color="auto" w:fill="auto"/>
              <w:spacing w:line="264" w:lineRule="auto"/>
              <w:ind w:firstLine="0"/>
              <w:jc w:val="center"/>
              <w:rPr>
                <w:b/>
                <w:bCs/>
                <w:color w:val="auto"/>
                <w:sz w:val="26"/>
                <w:szCs w:val="26"/>
                <w:lang w:val="en-US"/>
              </w:rPr>
            </w:pPr>
            <w:r w:rsidRPr="00385C81">
              <w:rPr>
                <w:b/>
                <w:bCs/>
                <w:color w:val="auto"/>
                <w:sz w:val="26"/>
                <w:szCs w:val="26"/>
                <w:lang w:val="en-US"/>
              </w:rPr>
              <w:t>Loại hình sản phẩm</w:t>
            </w:r>
          </w:p>
        </w:tc>
        <w:tc>
          <w:tcPr>
            <w:tcW w:w="1423" w:type="dxa"/>
            <w:vMerge w:val="restart"/>
            <w:vAlign w:val="center"/>
          </w:tcPr>
          <w:p w14:paraId="6C744AE8" w14:textId="400E347D" w:rsidR="006149CB" w:rsidRPr="00385C81" w:rsidRDefault="006149CB" w:rsidP="00EF560B">
            <w:pPr>
              <w:pStyle w:val="BodyText"/>
              <w:spacing w:line="264" w:lineRule="auto"/>
              <w:ind w:firstLine="0"/>
              <w:jc w:val="center"/>
              <w:rPr>
                <w:b/>
                <w:bCs/>
                <w:color w:val="auto"/>
                <w:sz w:val="26"/>
                <w:szCs w:val="26"/>
                <w:lang w:val="en-US"/>
              </w:rPr>
            </w:pPr>
            <w:r w:rsidRPr="00385C81">
              <w:rPr>
                <w:b/>
                <w:bCs/>
                <w:color w:val="auto"/>
                <w:sz w:val="26"/>
                <w:szCs w:val="26"/>
                <w:lang w:val="en-US"/>
              </w:rPr>
              <w:t>Đơn vị tính</w:t>
            </w:r>
          </w:p>
        </w:tc>
        <w:tc>
          <w:tcPr>
            <w:tcW w:w="3146" w:type="dxa"/>
            <w:gridSpan w:val="2"/>
            <w:vAlign w:val="center"/>
          </w:tcPr>
          <w:p w14:paraId="248C9F2D" w14:textId="25181A0C" w:rsidR="006149CB" w:rsidRPr="00385C81" w:rsidRDefault="006149CB" w:rsidP="001D6431">
            <w:pPr>
              <w:pStyle w:val="BodyText"/>
              <w:shd w:val="clear" w:color="auto" w:fill="auto"/>
              <w:spacing w:line="264" w:lineRule="auto"/>
              <w:ind w:firstLine="0"/>
              <w:jc w:val="center"/>
              <w:rPr>
                <w:b/>
                <w:bCs/>
                <w:color w:val="auto"/>
                <w:sz w:val="26"/>
                <w:szCs w:val="26"/>
                <w:lang w:val="en-US"/>
              </w:rPr>
            </w:pPr>
            <w:r w:rsidRPr="00385C81">
              <w:rPr>
                <w:b/>
                <w:bCs/>
                <w:color w:val="auto"/>
                <w:sz w:val="26"/>
                <w:szCs w:val="26"/>
                <w:lang w:val="en-US"/>
              </w:rPr>
              <w:t xml:space="preserve">Nguồn kinh phí </w:t>
            </w:r>
            <w:r w:rsidR="002960EC" w:rsidRPr="00385C81">
              <w:rPr>
                <w:b/>
                <w:bCs/>
                <w:color w:val="auto"/>
                <w:sz w:val="26"/>
                <w:szCs w:val="26"/>
                <w:lang w:val="en-US"/>
              </w:rPr>
              <w:t>d</w:t>
            </w:r>
            <w:r w:rsidRPr="00385C81">
              <w:rPr>
                <w:b/>
                <w:bCs/>
                <w:color w:val="auto"/>
                <w:sz w:val="26"/>
                <w:szCs w:val="26"/>
                <w:lang w:val="en-US"/>
              </w:rPr>
              <w:t xml:space="preserve">ạng 1 </w:t>
            </w:r>
          </w:p>
        </w:tc>
      </w:tr>
      <w:tr w:rsidR="00385C81" w:rsidRPr="00385C81" w14:paraId="69465482" w14:textId="77777777" w:rsidTr="00B61CF1">
        <w:trPr>
          <w:tblHeader/>
        </w:trPr>
        <w:tc>
          <w:tcPr>
            <w:tcW w:w="708" w:type="dxa"/>
            <w:vMerge/>
            <w:vAlign w:val="center"/>
          </w:tcPr>
          <w:p w14:paraId="15070E82" w14:textId="77777777" w:rsidR="006149CB" w:rsidRPr="00385C81" w:rsidRDefault="006149CB" w:rsidP="001D6431">
            <w:pPr>
              <w:pStyle w:val="BodyText"/>
              <w:shd w:val="clear" w:color="auto" w:fill="auto"/>
              <w:spacing w:line="264" w:lineRule="auto"/>
              <w:ind w:firstLine="0"/>
              <w:jc w:val="center"/>
              <w:rPr>
                <w:b/>
                <w:bCs/>
                <w:color w:val="auto"/>
                <w:sz w:val="26"/>
                <w:szCs w:val="26"/>
                <w:lang w:val="en-US"/>
              </w:rPr>
            </w:pPr>
          </w:p>
        </w:tc>
        <w:tc>
          <w:tcPr>
            <w:tcW w:w="3965" w:type="dxa"/>
            <w:vMerge/>
            <w:vAlign w:val="center"/>
          </w:tcPr>
          <w:p w14:paraId="4AC45483" w14:textId="77777777" w:rsidR="006149CB" w:rsidRPr="00385C81" w:rsidRDefault="006149CB" w:rsidP="001D6431">
            <w:pPr>
              <w:pStyle w:val="BodyText"/>
              <w:shd w:val="clear" w:color="auto" w:fill="auto"/>
              <w:spacing w:line="264" w:lineRule="auto"/>
              <w:ind w:firstLine="0"/>
              <w:jc w:val="center"/>
              <w:rPr>
                <w:b/>
                <w:bCs/>
                <w:color w:val="auto"/>
                <w:sz w:val="26"/>
                <w:szCs w:val="26"/>
                <w:lang w:val="en-US"/>
              </w:rPr>
            </w:pPr>
          </w:p>
        </w:tc>
        <w:tc>
          <w:tcPr>
            <w:tcW w:w="1423" w:type="dxa"/>
            <w:vMerge/>
            <w:vAlign w:val="center"/>
          </w:tcPr>
          <w:p w14:paraId="68EB03C6" w14:textId="2B3E0C6C" w:rsidR="006149CB" w:rsidRPr="00385C81" w:rsidRDefault="006149CB" w:rsidP="001D6431">
            <w:pPr>
              <w:pStyle w:val="BodyText"/>
              <w:shd w:val="clear" w:color="auto" w:fill="auto"/>
              <w:spacing w:line="264" w:lineRule="auto"/>
              <w:ind w:firstLine="0"/>
              <w:jc w:val="center"/>
              <w:rPr>
                <w:b/>
                <w:bCs/>
                <w:color w:val="auto"/>
                <w:sz w:val="26"/>
                <w:szCs w:val="26"/>
                <w:lang w:val="en-US"/>
              </w:rPr>
            </w:pPr>
          </w:p>
        </w:tc>
        <w:tc>
          <w:tcPr>
            <w:tcW w:w="1560" w:type="dxa"/>
            <w:vAlign w:val="center"/>
          </w:tcPr>
          <w:p w14:paraId="47570F6C" w14:textId="77777777" w:rsidR="006149CB" w:rsidRPr="00385C81" w:rsidRDefault="006149CB" w:rsidP="001D6431">
            <w:pPr>
              <w:pStyle w:val="BodyText"/>
              <w:shd w:val="clear" w:color="auto" w:fill="auto"/>
              <w:spacing w:line="264" w:lineRule="auto"/>
              <w:ind w:firstLine="0"/>
              <w:jc w:val="center"/>
              <w:rPr>
                <w:b/>
                <w:bCs/>
                <w:color w:val="auto"/>
                <w:sz w:val="26"/>
                <w:szCs w:val="26"/>
                <w:lang w:val="en-US"/>
              </w:rPr>
            </w:pPr>
            <w:r w:rsidRPr="00385C81">
              <w:rPr>
                <w:b/>
                <w:bCs/>
                <w:color w:val="auto"/>
                <w:sz w:val="26"/>
                <w:szCs w:val="26"/>
                <w:lang w:val="en-US"/>
              </w:rPr>
              <w:t>Mức khen thưởng</w:t>
            </w:r>
          </w:p>
          <w:p w14:paraId="1AFCA922" w14:textId="71F78EE1" w:rsidR="006149CB" w:rsidRPr="00385C81" w:rsidRDefault="006149CB" w:rsidP="001D6431">
            <w:pPr>
              <w:pStyle w:val="BodyText"/>
              <w:shd w:val="clear" w:color="auto" w:fill="auto"/>
              <w:spacing w:line="264" w:lineRule="auto"/>
              <w:ind w:firstLine="0"/>
              <w:jc w:val="center"/>
              <w:rPr>
                <w:b/>
                <w:bCs/>
                <w:color w:val="auto"/>
                <w:sz w:val="26"/>
                <w:szCs w:val="26"/>
                <w:lang w:val="en-US"/>
              </w:rPr>
            </w:pPr>
            <w:r w:rsidRPr="00385C81">
              <w:rPr>
                <w:i/>
                <w:iCs/>
                <w:color w:val="auto"/>
                <w:sz w:val="26"/>
                <w:szCs w:val="26"/>
                <w:lang w:val="en-US"/>
              </w:rPr>
              <w:t>(triệu đồng)</w:t>
            </w:r>
          </w:p>
        </w:tc>
        <w:tc>
          <w:tcPr>
            <w:tcW w:w="1586" w:type="dxa"/>
            <w:vAlign w:val="center"/>
          </w:tcPr>
          <w:p w14:paraId="4131361D" w14:textId="77777777" w:rsidR="006149CB" w:rsidRPr="00385C81" w:rsidRDefault="006149CB" w:rsidP="001D6431">
            <w:pPr>
              <w:pStyle w:val="BodyText"/>
              <w:shd w:val="clear" w:color="auto" w:fill="auto"/>
              <w:spacing w:line="264" w:lineRule="auto"/>
              <w:ind w:firstLine="0"/>
              <w:jc w:val="center"/>
              <w:rPr>
                <w:b/>
                <w:bCs/>
                <w:color w:val="auto"/>
                <w:sz w:val="26"/>
                <w:szCs w:val="26"/>
                <w:lang w:val="en-US"/>
              </w:rPr>
            </w:pPr>
            <w:r w:rsidRPr="00385C81">
              <w:rPr>
                <w:b/>
                <w:bCs/>
                <w:color w:val="auto"/>
                <w:sz w:val="26"/>
                <w:szCs w:val="26"/>
                <w:lang w:val="en-US"/>
              </w:rPr>
              <w:t xml:space="preserve">Giờ </w:t>
            </w:r>
          </w:p>
          <w:p w14:paraId="17F5D16D" w14:textId="77777777" w:rsidR="006149CB" w:rsidRPr="00385C81" w:rsidRDefault="006149CB" w:rsidP="001D6431">
            <w:pPr>
              <w:pStyle w:val="BodyText"/>
              <w:shd w:val="clear" w:color="auto" w:fill="auto"/>
              <w:spacing w:line="264" w:lineRule="auto"/>
              <w:ind w:firstLine="0"/>
              <w:jc w:val="center"/>
              <w:rPr>
                <w:b/>
                <w:bCs/>
                <w:color w:val="auto"/>
                <w:sz w:val="26"/>
                <w:szCs w:val="26"/>
                <w:lang w:val="en-US"/>
              </w:rPr>
            </w:pPr>
            <w:r w:rsidRPr="00385C81">
              <w:rPr>
                <w:b/>
                <w:bCs/>
                <w:color w:val="auto"/>
                <w:sz w:val="26"/>
                <w:szCs w:val="26"/>
                <w:lang w:val="en-US"/>
              </w:rPr>
              <w:t>giảng dạy</w:t>
            </w:r>
          </w:p>
          <w:p w14:paraId="69F14DE6" w14:textId="4C7002BC" w:rsidR="006149CB" w:rsidRPr="00385C81" w:rsidRDefault="006149CB" w:rsidP="001D6431">
            <w:pPr>
              <w:pStyle w:val="BodyText"/>
              <w:shd w:val="clear" w:color="auto" w:fill="auto"/>
              <w:spacing w:line="264" w:lineRule="auto"/>
              <w:ind w:firstLine="0"/>
              <w:jc w:val="center"/>
              <w:rPr>
                <w:b/>
                <w:bCs/>
                <w:color w:val="auto"/>
                <w:sz w:val="26"/>
                <w:szCs w:val="26"/>
                <w:lang w:val="en-US"/>
              </w:rPr>
            </w:pPr>
            <w:r w:rsidRPr="00385C81">
              <w:rPr>
                <w:i/>
                <w:iCs/>
                <w:color w:val="auto"/>
                <w:sz w:val="26"/>
                <w:szCs w:val="26"/>
                <w:lang w:val="en-US"/>
              </w:rPr>
              <w:t>(tiết chuẩn)</w:t>
            </w:r>
          </w:p>
        </w:tc>
      </w:tr>
      <w:tr w:rsidR="00385C81" w:rsidRPr="00385C81" w14:paraId="239D22C7" w14:textId="77777777" w:rsidTr="00EF560B">
        <w:tc>
          <w:tcPr>
            <w:tcW w:w="708" w:type="dxa"/>
            <w:vAlign w:val="center"/>
          </w:tcPr>
          <w:p w14:paraId="7B3E1842"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1</w:t>
            </w:r>
          </w:p>
        </w:tc>
        <w:tc>
          <w:tcPr>
            <w:tcW w:w="3965" w:type="dxa"/>
          </w:tcPr>
          <w:p w14:paraId="18358FD2" w14:textId="6443E2D5" w:rsidR="006149CB" w:rsidRPr="00385C81" w:rsidRDefault="006149CB"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 xml:space="preserve">Sản phẩm được cấp </w:t>
            </w:r>
            <w:r w:rsidRPr="00385C81">
              <w:rPr>
                <w:b/>
                <w:bCs/>
                <w:color w:val="auto"/>
                <w:sz w:val="26"/>
                <w:szCs w:val="26"/>
                <w:lang w:val="en-US"/>
              </w:rPr>
              <w:t xml:space="preserve">Bằng độc quyền sáng chế/Giải pháp hữu </w:t>
            </w:r>
            <w:r w:rsidRPr="00385C81">
              <w:rPr>
                <w:b/>
                <w:bCs/>
                <w:color w:val="auto"/>
                <w:sz w:val="26"/>
                <w:szCs w:val="26"/>
                <w:lang w:val="en-US"/>
              </w:rPr>
              <w:lastRenderedPageBreak/>
              <w:t>ích/Giải pháp kỹ thuật</w:t>
            </w:r>
            <w:r w:rsidRPr="00385C81">
              <w:rPr>
                <w:color w:val="auto"/>
                <w:sz w:val="26"/>
                <w:szCs w:val="26"/>
                <w:lang w:val="en-US"/>
              </w:rPr>
              <w:t xml:space="preserve"> được bảo hộ quốc tế.</w:t>
            </w:r>
          </w:p>
        </w:tc>
        <w:tc>
          <w:tcPr>
            <w:tcW w:w="1423" w:type="dxa"/>
            <w:vAlign w:val="center"/>
          </w:tcPr>
          <w:p w14:paraId="7D58C4FA" w14:textId="196A1C69"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lastRenderedPageBreak/>
              <w:t>Bằng/</w:t>
            </w:r>
          </w:p>
          <w:p w14:paraId="59DB17DF" w14:textId="14D2FDA1"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Giải pháp</w:t>
            </w:r>
          </w:p>
        </w:tc>
        <w:tc>
          <w:tcPr>
            <w:tcW w:w="1560" w:type="dxa"/>
            <w:vAlign w:val="center"/>
          </w:tcPr>
          <w:p w14:paraId="452FA2C6" w14:textId="60BA9BD1"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100</w:t>
            </w:r>
          </w:p>
        </w:tc>
        <w:tc>
          <w:tcPr>
            <w:tcW w:w="1586" w:type="dxa"/>
            <w:vAlign w:val="center"/>
          </w:tcPr>
          <w:p w14:paraId="4F845AD3" w14:textId="71F88973"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270</w:t>
            </w:r>
          </w:p>
        </w:tc>
      </w:tr>
      <w:tr w:rsidR="00385C81" w:rsidRPr="00385C81" w14:paraId="7FA2F8CF" w14:textId="77777777" w:rsidTr="00EF560B">
        <w:tc>
          <w:tcPr>
            <w:tcW w:w="708" w:type="dxa"/>
            <w:vAlign w:val="center"/>
          </w:tcPr>
          <w:p w14:paraId="5E4BE2C4"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2</w:t>
            </w:r>
          </w:p>
        </w:tc>
        <w:tc>
          <w:tcPr>
            <w:tcW w:w="3965" w:type="dxa"/>
          </w:tcPr>
          <w:p w14:paraId="20475511" w14:textId="16A8C2E7" w:rsidR="006149CB" w:rsidRPr="00385C81" w:rsidRDefault="006149CB" w:rsidP="001D6431">
            <w:pPr>
              <w:pStyle w:val="BodyText"/>
              <w:shd w:val="clear" w:color="auto" w:fill="auto"/>
              <w:spacing w:line="264" w:lineRule="auto"/>
              <w:ind w:firstLine="0"/>
              <w:jc w:val="both"/>
              <w:rPr>
                <w:color w:val="auto"/>
                <w:sz w:val="26"/>
                <w:szCs w:val="26"/>
              </w:rPr>
            </w:pPr>
            <w:r w:rsidRPr="00385C81">
              <w:rPr>
                <w:color w:val="auto"/>
                <w:sz w:val="26"/>
                <w:szCs w:val="26"/>
                <w:lang w:val="en-US"/>
              </w:rPr>
              <w:t xml:space="preserve">Sản phẩm được cấp </w:t>
            </w:r>
            <w:r w:rsidRPr="00385C81">
              <w:rPr>
                <w:b/>
                <w:bCs/>
                <w:color w:val="auto"/>
                <w:sz w:val="26"/>
                <w:szCs w:val="26"/>
                <w:lang w:val="en-US"/>
              </w:rPr>
              <w:t>Bằng độc quyền sáng chế/Giải pháp hữu ích/Giải pháp kỹ thuật</w:t>
            </w:r>
            <w:r w:rsidRPr="00385C81">
              <w:rPr>
                <w:color w:val="auto"/>
                <w:sz w:val="26"/>
                <w:szCs w:val="26"/>
                <w:lang w:val="en-US"/>
              </w:rPr>
              <w:t xml:space="preserve"> được bảo hộ quốc gia.</w:t>
            </w:r>
          </w:p>
        </w:tc>
        <w:tc>
          <w:tcPr>
            <w:tcW w:w="1423" w:type="dxa"/>
            <w:vAlign w:val="center"/>
          </w:tcPr>
          <w:p w14:paraId="1FAE63BA" w14:textId="16D0B89F"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Bằng/</w:t>
            </w:r>
          </w:p>
          <w:p w14:paraId="23C60A8F" w14:textId="003490DE" w:rsidR="006149CB" w:rsidRPr="00385C81" w:rsidRDefault="006149CB" w:rsidP="001D6431">
            <w:pPr>
              <w:pStyle w:val="BodyText"/>
              <w:shd w:val="clear" w:color="auto" w:fill="auto"/>
              <w:spacing w:line="264" w:lineRule="auto"/>
              <w:ind w:firstLine="0"/>
              <w:jc w:val="center"/>
              <w:rPr>
                <w:color w:val="auto"/>
                <w:sz w:val="26"/>
                <w:szCs w:val="26"/>
              </w:rPr>
            </w:pPr>
            <w:r w:rsidRPr="00385C81">
              <w:rPr>
                <w:color w:val="auto"/>
                <w:sz w:val="26"/>
                <w:szCs w:val="26"/>
                <w:lang w:val="en-US"/>
              </w:rPr>
              <w:t>Giải pháp</w:t>
            </w:r>
          </w:p>
        </w:tc>
        <w:tc>
          <w:tcPr>
            <w:tcW w:w="1560" w:type="dxa"/>
            <w:vAlign w:val="center"/>
          </w:tcPr>
          <w:p w14:paraId="7F8FE849" w14:textId="66BDE986" w:rsidR="006149CB" w:rsidRPr="00385C81" w:rsidRDefault="006149CB" w:rsidP="001D6431">
            <w:pPr>
              <w:pStyle w:val="BodyText"/>
              <w:shd w:val="clear" w:color="auto" w:fill="auto"/>
              <w:spacing w:line="264" w:lineRule="auto"/>
              <w:ind w:firstLine="0"/>
              <w:jc w:val="center"/>
              <w:rPr>
                <w:color w:val="auto"/>
                <w:sz w:val="26"/>
                <w:szCs w:val="26"/>
              </w:rPr>
            </w:pPr>
            <w:r w:rsidRPr="00385C81">
              <w:rPr>
                <w:color w:val="auto"/>
                <w:sz w:val="26"/>
                <w:szCs w:val="26"/>
              </w:rPr>
              <w:t>60</w:t>
            </w:r>
          </w:p>
        </w:tc>
        <w:tc>
          <w:tcPr>
            <w:tcW w:w="1586" w:type="dxa"/>
            <w:vAlign w:val="center"/>
          </w:tcPr>
          <w:p w14:paraId="4ECF3EA4" w14:textId="1EB4B77D"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162</w:t>
            </w:r>
          </w:p>
        </w:tc>
      </w:tr>
      <w:tr w:rsidR="00385C81" w:rsidRPr="00385C81" w14:paraId="21215276" w14:textId="77777777" w:rsidTr="00EF560B">
        <w:tc>
          <w:tcPr>
            <w:tcW w:w="708" w:type="dxa"/>
            <w:vAlign w:val="center"/>
          </w:tcPr>
          <w:p w14:paraId="2A30183C"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3</w:t>
            </w:r>
          </w:p>
        </w:tc>
        <w:tc>
          <w:tcPr>
            <w:tcW w:w="3965" w:type="dxa"/>
          </w:tcPr>
          <w:p w14:paraId="121E732B" w14:textId="5F6A9EC5" w:rsidR="006149CB" w:rsidRPr="00385C81" w:rsidRDefault="006149CB" w:rsidP="001D6431">
            <w:pPr>
              <w:pStyle w:val="BodyText"/>
              <w:shd w:val="clear" w:color="auto" w:fill="auto"/>
              <w:spacing w:line="264" w:lineRule="auto"/>
              <w:ind w:firstLine="0"/>
              <w:jc w:val="both"/>
              <w:rPr>
                <w:color w:val="auto"/>
                <w:sz w:val="26"/>
                <w:szCs w:val="26"/>
              </w:rPr>
            </w:pPr>
            <w:r w:rsidRPr="00385C81">
              <w:rPr>
                <w:color w:val="auto"/>
                <w:sz w:val="26"/>
                <w:szCs w:val="26"/>
                <w:lang w:val="en-US"/>
              </w:rPr>
              <w:t xml:space="preserve">Công trình công bố trên các Tạp chí khoa học thuộc một trong các danh mục </w:t>
            </w:r>
            <w:r w:rsidRPr="00385C81">
              <w:rPr>
                <w:b/>
                <w:bCs/>
                <w:color w:val="auto"/>
                <w:sz w:val="26"/>
                <w:szCs w:val="26"/>
                <w:lang w:val="en-US"/>
              </w:rPr>
              <w:t>SCIE, A&amp;HCI, SSCI</w:t>
            </w:r>
            <w:r w:rsidRPr="00385C81">
              <w:rPr>
                <w:color w:val="auto"/>
                <w:sz w:val="26"/>
                <w:szCs w:val="26"/>
                <w:lang w:val="en-US"/>
              </w:rPr>
              <w:t xml:space="preserve"> và được Scimago Journal &amp; Country Rank xếp hạng </w:t>
            </w:r>
            <w:r w:rsidRPr="00385C81">
              <w:rPr>
                <w:b/>
                <w:bCs/>
                <w:color w:val="auto"/>
                <w:sz w:val="26"/>
                <w:szCs w:val="26"/>
                <w:lang w:val="en-US"/>
              </w:rPr>
              <w:t>Q1.</w:t>
            </w:r>
          </w:p>
        </w:tc>
        <w:tc>
          <w:tcPr>
            <w:tcW w:w="1423" w:type="dxa"/>
            <w:vAlign w:val="center"/>
          </w:tcPr>
          <w:p w14:paraId="48F67C67" w14:textId="3D0B572A"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Bài báo</w:t>
            </w:r>
          </w:p>
        </w:tc>
        <w:tc>
          <w:tcPr>
            <w:tcW w:w="1560" w:type="dxa"/>
            <w:vAlign w:val="center"/>
          </w:tcPr>
          <w:p w14:paraId="330F54BC" w14:textId="15EFE8EA" w:rsidR="006149CB" w:rsidRPr="00385C81" w:rsidRDefault="006149CB" w:rsidP="001D6431">
            <w:pPr>
              <w:pStyle w:val="BodyText"/>
              <w:shd w:val="clear" w:color="auto" w:fill="auto"/>
              <w:spacing w:line="264" w:lineRule="auto"/>
              <w:ind w:firstLine="0"/>
              <w:jc w:val="center"/>
              <w:rPr>
                <w:color w:val="auto"/>
                <w:sz w:val="26"/>
                <w:szCs w:val="26"/>
              </w:rPr>
            </w:pPr>
            <w:r w:rsidRPr="00385C81">
              <w:rPr>
                <w:color w:val="auto"/>
                <w:sz w:val="26"/>
                <w:szCs w:val="26"/>
              </w:rPr>
              <w:t>50</w:t>
            </w:r>
          </w:p>
        </w:tc>
        <w:tc>
          <w:tcPr>
            <w:tcW w:w="1586" w:type="dxa"/>
            <w:vAlign w:val="center"/>
          </w:tcPr>
          <w:p w14:paraId="6E32778D" w14:textId="533C6CE5"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13</w:t>
            </w:r>
            <w:r w:rsidRPr="00385C81">
              <w:rPr>
                <w:color w:val="auto"/>
                <w:sz w:val="26"/>
                <w:szCs w:val="26"/>
                <w:lang w:val="en-US"/>
              </w:rPr>
              <w:t>5</w:t>
            </w:r>
          </w:p>
        </w:tc>
      </w:tr>
      <w:tr w:rsidR="00385C81" w:rsidRPr="00385C81" w14:paraId="7FB70F08" w14:textId="77777777" w:rsidTr="00EF560B">
        <w:tc>
          <w:tcPr>
            <w:tcW w:w="708" w:type="dxa"/>
            <w:vAlign w:val="center"/>
          </w:tcPr>
          <w:p w14:paraId="1665449F"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4</w:t>
            </w:r>
          </w:p>
        </w:tc>
        <w:tc>
          <w:tcPr>
            <w:tcW w:w="3965" w:type="dxa"/>
          </w:tcPr>
          <w:p w14:paraId="460653BD" w14:textId="0A0BE977" w:rsidR="006149CB" w:rsidRPr="00385C81" w:rsidRDefault="006149CB" w:rsidP="001D6431">
            <w:pPr>
              <w:pStyle w:val="BodyText"/>
              <w:shd w:val="clear" w:color="auto" w:fill="auto"/>
              <w:spacing w:line="264" w:lineRule="auto"/>
              <w:ind w:firstLine="0"/>
              <w:jc w:val="both"/>
              <w:rPr>
                <w:color w:val="auto"/>
                <w:sz w:val="26"/>
                <w:szCs w:val="26"/>
              </w:rPr>
            </w:pPr>
            <w:r w:rsidRPr="00385C81">
              <w:rPr>
                <w:color w:val="auto"/>
                <w:sz w:val="26"/>
                <w:szCs w:val="26"/>
                <w:lang w:val="en-US"/>
              </w:rPr>
              <w:t xml:space="preserve">Công trình công bố trên các Tạp chí khoa học thuộc một trong các danh mục </w:t>
            </w:r>
            <w:r w:rsidRPr="00385C81">
              <w:rPr>
                <w:b/>
                <w:bCs/>
                <w:color w:val="auto"/>
                <w:sz w:val="26"/>
                <w:szCs w:val="26"/>
                <w:lang w:val="en-US"/>
              </w:rPr>
              <w:t xml:space="preserve">SCIE, A&amp;HCI, SSCI </w:t>
            </w:r>
            <w:r w:rsidRPr="00385C81">
              <w:rPr>
                <w:color w:val="auto"/>
                <w:sz w:val="26"/>
                <w:szCs w:val="26"/>
                <w:lang w:val="en-US"/>
              </w:rPr>
              <w:t xml:space="preserve">và được Scimago Journal &amp; Country Rank xếp hạng </w:t>
            </w:r>
            <w:r w:rsidRPr="00385C81">
              <w:rPr>
                <w:b/>
                <w:bCs/>
                <w:color w:val="auto"/>
                <w:sz w:val="26"/>
                <w:szCs w:val="26"/>
                <w:lang w:val="en-US"/>
              </w:rPr>
              <w:t>Q2.</w:t>
            </w:r>
          </w:p>
        </w:tc>
        <w:tc>
          <w:tcPr>
            <w:tcW w:w="1423" w:type="dxa"/>
            <w:vAlign w:val="center"/>
          </w:tcPr>
          <w:p w14:paraId="29E95B04" w14:textId="3599764A" w:rsidR="006149CB" w:rsidRPr="00385C81" w:rsidRDefault="006149CB" w:rsidP="001D6431">
            <w:pPr>
              <w:pStyle w:val="BodyText"/>
              <w:shd w:val="clear" w:color="auto" w:fill="auto"/>
              <w:spacing w:line="264" w:lineRule="auto"/>
              <w:ind w:firstLine="0"/>
              <w:jc w:val="center"/>
              <w:rPr>
                <w:color w:val="auto"/>
                <w:sz w:val="26"/>
                <w:szCs w:val="26"/>
              </w:rPr>
            </w:pPr>
            <w:r w:rsidRPr="00385C81">
              <w:rPr>
                <w:color w:val="auto"/>
                <w:sz w:val="26"/>
                <w:szCs w:val="26"/>
                <w:lang w:val="en-US"/>
              </w:rPr>
              <w:t>Bài báo</w:t>
            </w:r>
          </w:p>
        </w:tc>
        <w:tc>
          <w:tcPr>
            <w:tcW w:w="1560" w:type="dxa"/>
            <w:vAlign w:val="center"/>
          </w:tcPr>
          <w:p w14:paraId="78557E18" w14:textId="04A96688" w:rsidR="006149CB" w:rsidRPr="00385C81" w:rsidRDefault="006149CB" w:rsidP="001D6431">
            <w:pPr>
              <w:pStyle w:val="BodyText"/>
              <w:shd w:val="clear" w:color="auto" w:fill="auto"/>
              <w:spacing w:line="264" w:lineRule="auto"/>
              <w:ind w:firstLine="0"/>
              <w:jc w:val="center"/>
              <w:rPr>
                <w:color w:val="auto"/>
                <w:sz w:val="26"/>
                <w:szCs w:val="26"/>
              </w:rPr>
            </w:pPr>
            <w:r w:rsidRPr="00385C81">
              <w:rPr>
                <w:color w:val="auto"/>
                <w:sz w:val="26"/>
                <w:szCs w:val="26"/>
              </w:rPr>
              <w:t>40</w:t>
            </w:r>
          </w:p>
        </w:tc>
        <w:tc>
          <w:tcPr>
            <w:tcW w:w="1586" w:type="dxa"/>
            <w:vAlign w:val="center"/>
          </w:tcPr>
          <w:p w14:paraId="02D3502A" w14:textId="71CF1265"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108</w:t>
            </w:r>
          </w:p>
        </w:tc>
      </w:tr>
      <w:tr w:rsidR="00385C81" w:rsidRPr="00385C81" w14:paraId="12C799B5" w14:textId="77777777" w:rsidTr="00EF560B">
        <w:tc>
          <w:tcPr>
            <w:tcW w:w="708" w:type="dxa"/>
            <w:vAlign w:val="center"/>
          </w:tcPr>
          <w:p w14:paraId="2CC89375" w14:textId="77777777"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5</w:t>
            </w:r>
          </w:p>
        </w:tc>
        <w:tc>
          <w:tcPr>
            <w:tcW w:w="3965" w:type="dxa"/>
          </w:tcPr>
          <w:p w14:paraId="25CDA920" w14:textId="4ABFACDF" w:rsidR="006149CB" w:rsidRPr="00385C81" w:rsidRDefault="006149CB" w:rsidP="001D6431">
            <w:pPr>
              <w:pStyle w:val="BodyText"/>
              <w:shd w:val="clear" w:color="auto" w:fill="auto"/>
              <w:spacing w:line="264" w:lineRule="auto"/>
              <w:ind w:firstLine="0"/>
              <w:jc w:val="both"/>
              <w:rPr>
                <w:color w:val="auto"/>
                <w:sz w:val="26"/>
                <w:szCs w:val="26"/>
              </w:rPr>
            </w:pPr>
            <w:r w:rsidRPr="00385C81">
              <w:rPr>
                <w:color w:val="auto"/>
                <w:sz w:val="26"/>
                <w:szCs w:val="26"/>
                <w:lang w:val="en-US"/>
              </w:rPr>
              <w:t xml:space="preserve">Công trình công bố trên các Tạp chí khoa học thuộc một trong các danh mục </w:t>
            </w:r>
            <w:r w:rsidRPr="00385C81">
              <w:rPr>
                <w:b/>
                <w:bCs/>
                <w:color w:val="auto"/>
                <w:sz w:val="26"/>
                <w:szCs w:val="26"/>
                <w:lang w:val="en-US"/>
              </w:rPr>
              <w:t xml:space="preserve">SCIE, A&amp;HCI, SSCI </w:t>
            </w:r>
            <w:r w:rsidRPr="00385C81">
              <w:rPr>
                <w:color w:val="auto"/>
                <w:sz w:val="26"/>
                <w:szCs w:val="26"/>
                <w:lang w:val="en-US"/>
              </w:rPr>
              <w:t xml:space="preserve">và được Scimago Journal &amp; Country Rank xếp hạng </w:t>
            </w:r>
            <w:r w:rsidRPr="00385C81">
              <w:rPr>
                <w:b/>
                <w:bCs/>
                <w:color w:val="auto"/>
                <w:sz w:val="26"/>
                <w:szCs w:val="26"/>
                <w:lang w:val="en-US"/>
              </w:rPr>
              <w:t>Q3.</w:t>
            </w:r>
          </w:p>
        </w:tc>
        <w:tc>
          <w:tcPr>
            <w:tcW w:w="1423" w:type="dxa"/>
            <w:vAlign w:val="center"/>
          </w:tcPr>
          <w:p w14:paraId="286FBDFC" w14:textId="7EFF4044" w:rsidR="006149CB" w:rsidRPr="00385C81" w:rsidRDefault="006149CB" w:rsidP="001D6431">
            <w:pPr>
              <w:pStyle w:val="BodyText"/>
              <w:shd w:val="clear" w:color="auto" w:fill="auto"/>
              <w:spacing w:line="264" w:lineRule="auto"/>
              <w:ind w:firstLine="0"/>
              <w:jc w:val="center"/>
              <w:rPr>
                <w:color w:val="auto"/>
                <w:sz w:val="26"/>
                <w:szCs w:val="26"/>
              </w:rPr>
            </w:pPr>
            <w:r w:rsidRPr="00385C81">
              <w:rPr>
                <w:color w:val="auto"/>
                <w:sz w:val="26"/>
                <w:szCs w:val="26"/>
                <w:lang w:val="en-US"/>
              </w:rPr>
              <w:t>Bài báo</w:t>
            </w:r>
          </w:p>
        </w:tc>
        <w:tc>
          <w:tcPr>
            <w:tcW w:w="1560" w:type="dxa"/>
            <w:vAlign w:val="center"/>
          </w:tcPr>
          <w:p w14:paraId="61D83321" w14:textId="3001A63A" w:rsidR="006149CB" w:rsidRPr="00385C81" w:rsidRDefault="006149CB" w:rsidP="001D6431">
            <w:pPr>
              <w:pStyle w:val="BodyText"/>
              <w:shd w:val="clear" w:color="auto" w:fill="auto"/>
              <w:spacing w:line="264" w:lineRule="auto"/>
              <w:ind w:firstLine="0"/>
              <w:jc w:val="center"/>
              <w:rPr>
                <w:color w:val="auto"/>
                <w:sz w:val="26"/>
                <w:szCs w:val="26"/>
              </w:rPr>
            </w:pPr>
            <w:r w:rsidRPr="00385C81">
              <w:rPr>
                <w:color w:val="auto"/>
                <w:sz w:val="26"/>
                <w:szCs w:val="26"/>
              </w:rPr>
              <w:t>30</w:t>
            </w:r>
          </w:p>
        </w:tc>
        <w:tc>
          <w:tcPr>
            <w:tcW w:w="1586" w:type="dxa"/>
            <w:vAlign w:val="center"/>
          </w:tcPr>
          <w:p w14:paraId="3E2E56E0" w14:textId="4A52CA86"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81</w:t>
            </w:r>
          </w:p>
        </w:tc>
      </w:tr>
      <w:tr w:rsidR="00385C81" w:rsidRPr="00385C81" w14:paraId="77273E85" w14:textId="77777777" w:rsidTr="00EF560B">
        <w:tc>
          <w:tcPr>
            <w:tcW w:w="708" w:type="dxa"/>
            <w:vAlign w:val="center"/>
          </w:tcPr>
          <w:p w14:paraId="200FA468" w14:textId="37966323"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6</w:t>
            </w:r>
          </w:p>
        </w:tc>
        <w:tc>
          <w:tcPr>
            <w:tcW w:w="3965" w:type="dxa"/>
          </w:tcPr>
          <w:p w14:paraId="1322DC70" w14:textId="1859DEA9" w:rsidR="006149CB" w:rsidRPr="00385C81" w:rsidRDefault="006149CB"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 xml:space="preserve">Công trình công bố trên các Tạp chí khoa học thuộc một trong các danh mục </w:t>
            </w:r>
            <w:r w:rsidRPr="00385C81">
              <w:rPr>
                <w:b/>
                <w:bCs/>
                <w:color w:val="auto"/>
                <w:sz w:val="26"/>
                <w:szCs w:val="26"/>
                <w:lang w:val="en-US"/>
              </w:rPr>
              <w:t xml:space="preserve">SCIE, A&amp;HCI, SSCI </w:t>
            </w:r>
            <w:r w:rsidRPr="00385C81">
              <w:rPr>
                <w:color w:val="auto"/>
                <w:sz w:val="26"/>
                <w:szCs w:val="26"/>
                <w:lang w:val="en-US"/>
              </w:rPr>
              <w:t xml:space="preserve">và được Scimago Journal &amp; Country Rank xếp hạng </w:t>
            </w:r>
            <w:r w:rsidRPr="00385C81">
              <w:rPr>
                <w:b/>
                <w:bCs/>
                <w:color w:val="auto"/>
                <w:sz w:val="26"/>
                <w:szCs w:val="26"/>
                <w:lang w:val="en-US"/>
              </w:rPr>
              <w:t>Q4.</w:t>
            </w:r>
          </w:p>
        </w:tc>
        <w:tc>
          <w:tcPr>
            <w:tcW w:w="1423" w:type="dxa"/>
            <w:vAlign w:val="center"/>
          </w:tcPr>
          <w:p w14:paraId="3B6F6012" w14:textId="3E11228D"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Bài báo</w:t>
            </w:r>
          </w:p>
        </w:tc>
        <w:tc>
          <w:tcPr>
            <w:tcW w:w="1560" w:type="dxa"/>
            <w:vAlign w:val="center"/>
          </w:tcPr>
          <w:p w14:paraId="3AC572E6" w14:textId="65304D25"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25</w:t>
            </w:r>
          </w:p>
        </w:tc>
        <w:tc>
          <w:tcPr>
            <w:tcW w:w="1586" w:type="dxa"/>
            <w:vAlign w:val="center"/>
          </w:tcPr>
          <w:p w14:paraId="43D5ABA9" w14:textId="090C75D0"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68</w:t>
            </w:r>
          </w:p>
        </w:tc>
      </w:tr>
      <w:tr w:rsidR="00385C81" w:rsidRPr="00385C81" w14:paraId="4A2C7616" w14:textId="77777777" w:rsidTr="00EF560B">
        <w:tc>
          <w:tcPr>
            <w:tcW w:w="708" w:type="dxa"/>
            <w:vAlign w:val="center"/>
          </w:tcPr>
          <w:p w14:paraId="27CC5BE8" w14:textId="6C31BF7F"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7</w:t>
            </w:r>
          </w:p>
        </w:tc>
        <w:tc>
          <w:tcPr>
            <w:tcW w:w="3965" w:type="dxa"/>
          </w:tcPr>
          <w:p w14:paraId="1B64A87C" w14:textId="3A0913F6" w:rsidR="006149CB" w:rsidRPr="00385C81" w:rsidRDefault="006149CB"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 xml:space="preserve">+ Công trình công bố trên các Tạp chí khoa học thuộc danh mục </w:t>
            </w:r>
            <w:r w:rsidRPr="00385C81">
              <w:rPr>
                <w:b/>
                <w:bCs/>
                <w:color w:val="auto"/>
                <w:sz w:val="26"/>
                <w:szCs w:val="26"/>
                <w:lang w:val="en-US"/>
              </w:rPr>
              <w:t>ESCI</w:t>
            </w:r>
            <w:r w:rsidRPr="00385C81">
              <w:rPr>
                <w:color w:val="auto"/>
                <w:sz w:val="26"/>
                <w:szCs w:val="26"/>
                <w:lang w:val="en-US"/>
              </w:rPr>
              <w:t>;</w:t>
            </w:r>
          </w:p>
          <w:p w14:paraId="094F8628" w14:textId="4097B79C" w:rsidR="006149CB" w:rsidRPr="00385C81" w:rsidRDefault="006149CB"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hoặc</w:t>
            </w:r>
          </w:p>
          <w:p w14:paraId="65EE9285" w14:textId="176BB0CB" w:rsidR="006149CB" w:rsidRPr="00385C81" w:rsidRDefault="006149CB"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 xml:space="preserve">+ Công trình công bố trên Kỷ yếu các hội nghị, hội thảo khoa học thuộc danh mục </w:t>
            </w:r>
            <w:r w:rsidRPr="00385C81">
              <w:rPr>
                <w:b/>
                <w:bCs/>
                <w:color w:val="auto"/>
                <w:sz w:val="26"/>
                <w:szCs w:val="26"/>
                <w:lang w:val="en-US"/>
              </w:rPr>
              <w:t>CPSI-S</w:t>
            </w:r>
            <w:r w:rsidRPr="00385C81">
              <w:rPr>
                <w:color w:val="auto"/>
                <w:sz w:val="26"/>
                <w:szCs w:val="26"/>
                <w:lang w:val="en-US"/>
              </w:rPr>
              <w:t>.</w:t>
            </w:r>
          </w:p>
        </w:tc>
        <w:tc>
          <w:tcPr>
            <w:tcW w:w="1423" w:type="dxa"/>
            <w:vAlign w:val="center"/>
          </w:tcPr>
          <w:p w14:paraId="0C77DDD9" w14:textId="106AC2A5"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Bài</w:t>
            </w:r>
            <w:r w:rsidR="00FB4427" w:rsidRPr="00385C81">
              <w:rPr>
                <w:color w:val="auto"/>
                <w:sz w:val="26"/>
                <w:szCs w:val="26"/>
                <w:lang w:val="en-US"/>
              </w:rPr>
              <w:t xml:space="preserve"> báo/bài</w:t>
            </w:r>
            <w:r w:rsidRPr="00385C81">
              <w:rPr>
                <w:color w:val="auto"/>
                <w:sz w:val="26"/>
                <w:szCs w:val="26"/>
                <w:lang w:val="en-US"/>
              </w:rPr>
              <w:t xml:space="preserve"> kỷ yếu</w:t>
            </w:r>
          </w:p>
        </w:tc>
        <w:tc>
          <w:tcPr>
            <w:tcW w:w="1560" w:type="dxa"/>
            <w:vAlign w:val="center"/>
          </w:tcPr>
          <w:p w14:paraId="6D868607" w14:textId="3B74FD70"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20</w:t>
            </w:r>
          </w:p>
        </w:tc>
        <w:tc>
          <w:tcPr>
            <w:tcW w:w="1586" w:type="dxa"/>
            <w:vAlign w:val="center"/>
          </w:tcPr>
          <w:p w14:paraId="5CD09D39" w14:textId="11D91D8A" w:rsidR="006149CB" w:rsidRPr="00385C81" w:rsidRDefault="006149CB"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54</w:t>
            </w:r>
          </w:p>
        </w:tc>
      </w:tr>
      <w:tr w:rsidR="00385C81" w:rsidRPr="00385C81" w14:paraId="24728401" w14:textId="77777777" w:rsidTr="00EF560B">
        <w:tc>
          <w:tcPr>
            <w:tcW w:w="708" w:type="dxa"/>
            <w:vAlign w:val="center"/>
          </w:tcPr>
          <w:p w14:paraId="304B0CB1" w14:textId="77080395" w:rsidR="009B2924" w:rsidRPr="00385C81" w:rsidRDefault="009B2924"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8</w:t>
            </w:r>
          </w:p>
        </w:tc>
        <w:tc>
          <w:tcPr>
            <w:tcW w:w="8539" w:type="dxa"/>
            <w:gridSpan w:val="4"/>
          </w:tcPr>
          <w:p w14:paraId="3883697C" w14:textId="5269C7BB" w:rsidR="009B2924" w:rsidRPr="00385C81" w:rsidRDefault="009B2924"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Đối với các sản phẩm KHCN, ĐMST không thuộc vào một trong các trường hợp trên, Phòng Khoa học và Hợp tác quốc tế thẩm định và trình Hội đồng Khoa học và Đào tạo Nhà trường xem xét để tham mưu cho Hiệu trưởng quyết định</w:t>
            </w:r>
          </w:p>
        </w:tc>
      </w:tr>
    </w:tbl>
    <w:p w14:paraId="7B2378E0" w14:textId="1AE11B91" w:rsidR="006E26D8" w:rsidRPr="00385C81" w:rsidRDefault="006E26D8" w:rsidP="001D6431">
      <w:pPr>
        <w:pStyle w:val="BodyText"/>
        <w:shd w:val="clear" w:color="auto" w:fill="auto"/>
        <w:spacing w:line="264" w:lineRule="auto"/>
        <w:ind w:firstLine="142"/>
        <w:jc w:val="both"/>
        <w:rPr>
          <w:color w:val="auto"/>
          <w:sz w:val="26"/>
          <w:szCs w:val="26"/>
          <w:lang w:val="en-US"/>
        </w:rPr>
      </w:pPr>
    </w:p>
    <w:p w14:paraId="7A03AB62" w14:textId="6344FDF2" w:rsidR="00EE6E5C" w:rsidRPr="00385C81" w:rsidRDefault="000E2F47" w:rsidP="001D6431">
      <w:pPr>
        <w:pStyle w:val="BodyText"/>
        <w:shd w:val="clear" w:color="auto" w:fill="auto"/>
        <w:spacing w:line="264" w:lineRule="auto"/>
        <w:ind w:firstLine="0"/>
        <w:jc w:val="both"/>
        <w:rPr>
          <w:i/>
          <w:iCs/>
          <w:color w:val="auto"/>
          <w:sz w:val="26"/>
          <w:szCs w:val="26"/>
          <w:lang w:val="en-US"/>
        </w:rPr>
      </w:pPr>
      <w:r w:rsidRPr="00385C81">
        <w:rPr>
          <w:i/>
          <w:iCs/>
          <w:color w:val="auto"/>
          <w:sz w:val="26"/>
          <w:szCs w:val="26"/>
          <w:lang w:val="en-US"/>
        </w:rPr>
        <w:t>b</w:t>
      </w:r>
      <w:r w:rsidR="00EE6E5C" w:rsidRPr="00385C81">
        <w:rPr>
          <w:i/>
          <w:iCs/>
          <w:color w:val="auto"/>
          <w:sz w:val="26"/>
          <w:szCs w:val="26"/>
          <w:lang w:val="en-US"/>
        </w:rPr>
        <w:t xml:space="preserve">. </w:t>
      </w:r>
      <w:r w:rsidR="000452A2" w:rsidRPr="00385C81">
        <w:rPr>
          <w:i/>
          <w:iCs/>
          <w:color w:val="auto"/>
          <w:sz w:val="26"/>
          <w:szCs w:val="26"/>
          <w:lang w:val="en-US"/>
        </w:rPr>
        <w:t>Sản phẩm từ h</w:t>
      </w:r>
      <w:r w:rsidR="00EE6E5C" w:rsidRPr="00385C81">
        <w:rPr>
          <w:i/>
          <w:iCs/>
          <w:color w:val="auto"/>
          <w:sz w:val="26"/>
          <w:szCs w:val="26"/>
          <w:lang w:val="en-US"/>
        </w:rPr>
        <w:t xml:space="preserve">oạt động KHCN, ĐMST có nguồn kinh phí </w:t>
      </w:r>
      <w:r w:rsidR="00134B5A" w:rsidRPr="00385C81">
        <w:rPr>
          <w:i/>
          <w:iCs/>
          <w:color w:val="auto"/>
          <w:sz w:val="26"/>
          <w:szCs w:val="26"/>
          <w:lang w:val="en-US"/>
        </w:rPr>
        <w:t>d</w:t>
      </w:r>
      <w:r w:rsidR="00EE6E5C" w:rsidRPr="00385C81">
        <w:rPr>
          <w:i/>
          <w:iCs/>
          <w:color w:val="auto"/>
          <w:sz w:val="26"/>
          <w:szCs w:val="26"/>
          <w:lang w:val="en-US"/>
        </w:rPr>
        <w:t>ạng 2</w:t>
      </w:r>
    </w:p>
    <w:p w14:paraId="0AFA7E58" w14:textId="301F526D" w:rsidR="00906A3F" w:rsidRPr="00385C81" w:rsidRDefault="006246A5"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ab/>
      </w:r>
      <w:r w:rsidR="00906A3F" w:rsidRPr="00385C81">
        <w:rPr>
          <w:color w:val="auto"/>
          <w:sz w:val="26"/>
          <w:szCs w:val="26"/>
          <w:lang w:val="en-US"/>
        </w:rPr>
        <w:t xml:space="preserve">Nguồn kinh phí </w:t>
      </w:r>
      <w:r w:rsidR="00134B5A" w:rsidRPr="00385C81">
        <w:rPr>
          <w:color w:val="auto"/>
          <w:sz w:val="26"/>
          <w:szCs w:val="26"/>
          <w:lang w:val="en-US"/>
        </w:rPr>
        <w:t>d</w:t>
      </w:r>
      <w:r w:rsidR="00906A3F" w:rsidRPr="00385C81">
        <w:rPr>
          <w:color w:val="auto"/>
          <w:sz w:val="26"/>
          <w:szCs w:val="26"/>
          <w:lang w:val="en-US"/>
        </w:rPr>
        <w:t xml:space="preserve">ạng </w:t>
      </w:r>
      <w:r w:rsidR="0007300F" w:rsidRPr="00385C81">
        <w:rPr>
          <w:color w:val="auto"/>
          <w:sz w:val="26"/>
          <w:szCs w:val="26"/>
          <w:lang w:val="en-US"/>
        </w:rPr>
        <w:t>2</w:t>
      </w:r>
      <w:r w:rsidR="00906A3F" w:rsidRPr="00385C81">
        <w:rPr>
          <w:color w:val="auto"/>
          <w:sz w:val="26"/>
          <w:szCs w:val="26"/>
          <w:lang w:val="en-US"/>
        </w:rPr>
        <w:t xml:space="preserve"> là nguồn kinh phí </w:t>
      </w:r>
      <w:r w:rsidR="00C04F1E" w:rsidRPr="00385C81">
        <w:rPr>
          <w:color w:val="auto"/>
          <w:sz w:val="26"/>
          <w:szCs w:val="26"/>
          <w:lang w:val="en-US"/>
        </w:rPr>
        <w:t xml:space="preserve">được cấp từ các nhiệm vụ KHCN, ĐMST cấp </w:t>
      </w:r>
      <w:r w:rsidR="00861135" w:rsidRPr="00385C81">
        <w:rPr>
          <w:color w:val="auto"/>
          <w:sz w:val="26"/>
          <w:szCs w:val="26"/>
          <w:lang w:val="en-US"/>
        </w:rPr>
        <w:t>n</w:t>
      </w:r>
      <w:r w:rsidR="00C04F1E" w:rsidRPr="00385C81">
        <w:rPr>
          <w:color w:val="auto"/>
          <w:sz w:val="26"/>
          <w:szCs w:val="26"/>
          <w:lang w:val="en-US"/>
        </w:rPr>
        <w:t xml:space="preserve">hà nước, cấp </w:t>
      </w:r>
      <w:r w:rsidR="00861135" w:rsidRPr="00385C81">
        <w:rPr>
          <w:color w:val="auto"/>
          <w:sz w:val="26"/>
          <w:szCs w:val="26"/>
          <w:lang w:val="en-US"/>
        </w:rPr>
        <w:t>b</w:t>
      </w:r>
      <w:r w:rsidR="00C04F1E" w:rsidRPr="00385C81">
        <w:rPr>
          <w:color w:val="auto"/>
          <w:sz w:val="26"/>
          <w:szCs w:val="26"/>
          <w:lang w:val="en-US"/>
        </w:rPr>
        <w:t>ộ</w:t>
      </w:r>
      <w:r w:rsidR="00861135" w:rsidRPr="00385C81">
        <w:rPr>
          <w:color w:val="auto"/>
          <w:sz w:val="26"/>
          <w:szCs w:val="26"/>
          <w:lang w:val="en-US"/>
        </w:rPr>
        <w:t xml:space="preserve">, </w:t>
      </w:r>
      <w:r w:rsidR="00964D39" w:rsidRPr="00385C81">
        <w:rPr>
          <w:color w:val="auto"/>
          <w:sz w:val="26"/>
          <w:szCs w:val="26"/>
          <w:lang w:val="en-US"/>
        </w:rPr>
        <w:t xml:space="preserve">cấp </w:t>
      </w:r>
      <w:r w:rsidR="00861135" w:rsidRPr="00385C81">
        <w:rPr>
          <w:color w:val="auto"/>
          <w:sz w:val="26"/>
          <w:szCs w:val="26"/>
          <w:lang w:val="en-US"/>
        </w:rPr>
        <w:t>tỉnh</w:t>
      </w:r>
      <w:r w:rsidR="00322B8F" w:rsidRPr="00385C81">
        <w:rPr>
          <w:color w:val="auto"/>
          <w:sz w:val="26"/>
          <w:szCs w:val="26"/>
          <w:lang w:val="en-US"/>
        </w:rPr>
        <w:t xml:space="preserve">, </w:t>
      </w:r>
      <w:r w:rsidR="00964D39" w:rsidRPr="00385C81">
        <w:rPr>
          <w:color w:val="auto"/>
          <w:sz w:val="26"/>
          <w:szCs w:val="26"/>
          <w:lang w:val="en-US"/>
        </w:rPr>
        <w:t>cấp Trường</w:t>
      </w:r>
      <w:r w:rsidR="00861135" w:rsidRPr="00385C81">
        <w:rPr>
          <w:color w:val="auto"/>
          <w:sz w:val="26"/>
          <w:szCs w:val="26"/>
          <w:lang w:val="en-US"/>
        </w:rPr>
        <w:t>...</w:t>
      </w:r>
      <w:r w:rsidR="00C020C1" w:rsidRPr="00385C81">
        <w:rPr>
          <w:color w:val="auto"/>
          <w:sz w:val="26"/>
          <w:szCs w:val="26"/>
          <w:lang w:val="en-US"/>
        </w:rPr>
        <w:t xml:space="preserve"> </w:t>
      </w:r>
      <w:r w:rsidR="00906A3F" w:rsidRPr="00385C81">
        <w:rPr>
          <w:color w:val="auto"/>
          <w:sz w:val="26"/>
          <w:szCs w:val="26"/>
          <w:lang w:val="en-US"/>
        </w:rPr>
        <w:t xml:space="preserve">Sản phẩm từ hoạt động KHCN, </w:t>
      </w:r>
      <w:r w:rsidR="00906A3F" w:rsidRPr="00385C81">
        <w:rPr>
          <w:color w:val="auto"/>
          <w:sz w:val="26"/>
          <w:szCs w:val="26"/>
          <w:lang w:val="en-US"/>
        </w:rPr>
        <w:lastRenderedPageBreak/>
        <w:t xml:space="preserve">ĐMST có nguồn kinh phí </w:t>
      </w:r>
      <w:r w:rsidR="00134B5A" w:rsidRPr="00385C81">
        <w:rPr>
          <w:color w:val="auto"/>
          <w:sz w:val="26"/>
          <w:szCs w:val="26"/>
          <w:lang w:val="en-US"/>
        </w:rPr>
        <w:t>d</w:t>
      </w:r>
      <w:r w:rsidR="00906A3F" w:rsidRPr="00385C81">
        <w:rPr>
          <w:color w:val="auto"/>
          <w:sz w:val="26"/>
          <w:szCs w:val="26"/>
          <w:lang w:val="en-US"/>
        </w:rPr>
        <w:t>ạng 2 được Nhà trường khen thưởng và quy đổi giờ giảng dạy như sau:</w:t>
      </w:r>
    </w:p>
    <w:tbl>
      <w:tblPr>
        <w:tblStyle w:val="TableGrid"/>
        <w:tblW w:w="9365" w:type="dxa"/>
        <w:tblLook w:val="04A0" w:firstRow="1" w:lastRow="0" w:firstColumn="1" w:lastColumn="0" w:noHBand="0" w:noVBand="1"/>
      </w:tblPr>
      <w:tblGrid>
        <w:gridCol w:w="708"/>
        <w:gridCol w:w="3965"/>
        <w:gridCol w:w="1559"/>
        <w:gridCol w:w="1560"/>
        <w:gridCol w:w="1559"/>
        <w:gridCol w:w="14"/>
      </w:tblGrid>
      <w:tr w:rsidR="00385C81" w:rsidRPr="00385C81" w14:paraId="5E68E849" w14:textId="77777777" w:rsidTr="00937871">
        <w:trPr>
          <w:gridAfter w:val="1"/>
          <w:wAfter w:w="14" w:type="dxa"/>
        </w:trPr>
        <w:tc>
          <w:tcPr>
            <w:tcW w:w="708" w:type="dxa"/>
            <w:vMerge w:val="restart"/>
            <w:vAlign w:val="center"/>
          </w:tcPr>
          <w:p w14:paraId="5D5A1005" w14:textId="77777777" w:rsidR="00145D1F" w:rsidRPr="00385C81" w:rsidRDefault="00145D1F" w:rsidP="001D6431">
            <w:pPr>
              <w:pStyle w:val="BodyText"/>
              <w:shd w:val="clear" w:color="auto" w:fill="auto"/>
              <w:spacing w:line="264" w:lineRule="auto"/>
              <w:ind w:firstLine="0"/>
              <w:jc w:val="center"/>
              <w:rPr>
                <w:b/>
                <w:bCs/>
                <w:color w:val="auto"/>
                <w:sz w:val="26"/>
                <w:szCs w:val="26"/>
                <w:lang w:val="en-US"/>
              </w:rPr>
            </w:pPr>
            <w:r w:rsidRPr="00385C81">
              <w:rPr>
                <w:b/>
                <w:bCs/>
                <w:color w:val="auto"/>
                <w:sz w:val="26"/>
                <w:szCs w:val="26"/>
                <w:lang w:val="en-US"/>
              </w:rPr>
              <w:t>STT</w:t>
            </w:r>
          </w:p>
        </w:tc>
        <w:tc>
          <w:tcPr>
            <w:tcW w:w="3965" w:type="dxa"/>
            <w:vMerge w:val="restart"/>
            <w:vAlign w:val="center"/>
          </w:tcPr>
          <w:p w14:paraId="632583A7" w14:textId="77777777" w:rsidR="00145D1F" w:rsidRPr="00385C81" w:rsidRDefault="00145D1F" w:rsidP="001D6431">
            <w:pPr>
              <w:pStyle w:val="BodyText"/>
              <w:shd w:val="clear" w:color="auto" w:fill="auto"/>
              <w:spacing w:line="264" w:lineRule="auto"/>
              <w:ind w:firstLine="0"/>
              <w:jc w:val="center"/>
              <w:rPr>
                <w:b/>
                <w:bCs/>
                <w:color w:val="auto"/>
                <w:sz w:val="26"/>
                <w:szCs w:val="26"/>
                <w:lang w:val="en-US"/>
              </w:rPr>
            </w:pPr>
            <w:r w:rsidRPr="00385C81">
              <w:rPr>
                <w:b/>
                <w:bCs/>
                <w:color w:val="auto"/>
                <w:sz w:val="26"/>
                <w:szCs w:val="26"/>
                <w:lang w:val="en-US"/>
              </w:rPr>
              <w:t>Loại hình sản phẩm</w:t>
            </w:r>
          </w:p>
        </w:tc>
        <w:tc>
          <w:tcPr>
            <w:tcW w:w="1559" w:type="dxa"/>
            <w:vMerge w:val="restart"/>
            <w:vAlign w:val="center"/>
          </w:tcPr>
          <w:p w14:paraId="313896D4" w14:textId="77777777" w:rsidR="00145D1F" w:rsidRPr="00385C81" w:rsidRDefault="00145D1F" w:rsidP="001D6431">
            <w:pPr>
              <w:pStyle w:val="BodyText"/>
              <w:shd w:val="clear" w:color="auto" w:fill="auto"/>
              <w:spacing w:line="264" w:lineRule="auto"/>
              <w:ind w:firstLine="0"/>
              <w:jc w:val="center"/>
              <w:rPr>
                <w:b/>
                <w:bCs/>
                <w:color w:val="auto"/>
                <w:sz w:val="26"/>
                <w:szCs w:val="26"/>
                <w:lang w:val="en-US"/>
              </w:rPr>
            </w:pPr>
            <w:r w:rsidRPr="00385C81">
              <w:rPr>
                <w:b/>
                <w:bCs/>
                <w:color w:val="auto"/>
                <w:sz w:val="26"/>
                <w:szCs w:val="26"/>
                <w:lang w:val="en-US"/>
              </w:rPr>
              <w:t>Đơn vị tính</w:t>
            </w:r>
          </w:p>
        </w:tc>
        <w:tc>
          <w:tcPr>
            <w:tcW w:w="3119" w:type="dxa"/>
            <w:gridSpan w:val="2"/>
            <w:vAlign w:val="center"/>
          </w:tcPr>
          <w:p w14:paraId="59C10EFD" w14:textId="0AA00F9D" w:rsidR="00145D1F" w:rsidRPr="00385C81" w:rsidRDefault="00145D1F" w:rsidP="001D6431">
            <w:pPr>
              <w:pStyle w:val="BodyText"/>
              <w:shd w:val="clear" w:color="auto" w:fill="auto"/>
              <w:spacing w:line="264" w:lineRule="auto"/>
              <w:ind w:firstLine="0"/>
              <w:jc w:val="center"/>
              <w:rPr>
                <w:b/>
                <w:bCs/>
                <w:color w:val="auto"/>
                <w:sz w:val="26"/>
                <w:szCs w:val="26"/>
                <w:lang w:val="en-US"/>
              </w:rPr>
            </w:pPr>
            <w:r w:rsidRPr="00385C81">
              <w:rPr>
                <w:b/>
                <w:bCs/>
                <w:color w:val="auto"/>
                <w:sz w:val="26"/>
                <w:szCs w:val="26"/>
                <w:lang w:val="en-US"/>
              </w:rPr>
              <w:t xml:space="preserve">Nguồn kinh phí </w:t>
            </w:r>
            <w:r w:rsidR="00134B5A" w:rsidRPr="00385C81">
              <w:rPr>
                <w:b/>
                <w:bCs/>
                <w:color w:val="auto"/>
                <w:sz w:val="26"/>
                <w:szCs w:val="26"/>
                <w:lang w:val="en-US"/>
              </w:rPr>
              <w:t>d</w:t>
            </w:r>
            <w:r w:rsidRPr="00385C81">
              <w:rPr>
                <w:b/>
                <w:bCs/>
                <w:color w:val="auto"/>
                <w:sz w:val="26"/>
                <w:szCs w:val="26"/>
                <w:lang w:val="en-US"/>
              </w:rPr>
              <w:t xml:space="preserve">ạng 2 </w:t>
            </w:r>
          </w:p>
        </w:tc>
      </w:tr>
      <w:tr w:rsidR="00385C81" w:rsidRPr="00385C81" w14:paraId="0D5C7C2D" w14:textId="77777777" w:rsidTr="00937871">
        <w:trPr>
          <w:gridAfter w:val="1"/>
          <w:wAfter w:w="14" w:type="dxa"/>
        </w:trPr>
        <w:tc>
          <w:tcPr>
            <w:tcW w:w="708" w:type="dxa"/>
            <w:vMerge/>
            <w:vAlign w:val="center"/>
          </w:tcPr>
          <w:p w14:paraId="09D77BC6" w14:textId="77777777" w:rsidR="00145D1F" w:rsidRPr="00385C81" w:rsidRDefault="00145D1F" w:rsidP="001D6431">
            <w:pPr>
              <w:pStyle w:val="BodyText"/>
              <w:shd w:val="clear" w:color="auto" w:fill="auto"/>
              <w:spacing w:line="264" w:lineRule="auto"/>
              <w:ind w:firstLine="0"/>
              <w:jc w:val="center"/>
              <w:rPr>
                <w:b/>
                <w:bCs/>
                <w:color w:val="auto"/>
                <w:sz w:val="26"/>
                <w:szCs w:val="26"/>
                <w:lang w:val="en-US"/>
              </w:rPr>
            </w:pPr>
          </w:p>
        </w:tc>
        <w:tc>
          <w:tcPr>
            <w:tcW w:w="3965" w:type="dxa"/>
            <w:vMerge/>
            <w:vAlign w:val="center"/>
          </w:tcPr>
          <w:p w14:paraId="2AB413CD" w14:textId="77777777" w:rsidR="00145D1F" w:rsidRPr="00385C81" w:rsidRDefault="00145D1F" w:rsidP="001D6431">
            <w:pPr>
              <w:pStyle w:val="BodyText"/>
              <w:shd w:val="clear" w:color="auto" w:fill="auto"/>
              <w:spacing w:line="264" w:lineRule="auto"/>
              <w:ind w:firstLine="0"/>
              <w:jc w:val="center"/>
              <w:rPr>
                <w:b/>
                <w:bCs/>
                <w:color w:val="auto"/>
                <w:sz w:val="26"/>
                <w:szCs w:val="26"/>
                <w:lang w:val="en-US"/>
              </w:rPr>
            </w:pPr>
          </w:p>
        </w:tc>
        <w:tc>
          <w:tcPr>
            <w:tcW w:w="1559" w:type="dxa"/>
            <w:vMerge/>
            <w:vAlign w:val="center"/>
          </w:tcPr>
          <w:p w14:paraId="59687424" w14:textId="77777777" w:rsidR="00145D1F" w:rsidRPr="00385C81" w:rsidRDefault="00145D1F" w:rsidP="001D6431">
            <w:pPr>
              <w:pStyle w:val="BodyText"/>
              <w:shd w:val="clear" w:color="auto" w:fill="auto"/>
              <w:spacing w:line="264" w:lineRule="auto"/>
              <w:ind w:firstLine="0"/>
              <w:jc w:val="center"/>
              <w:rPr>
                <w:b/>
                <w:bCs/>
                <w:color w:val="auto"/>
                <w:sz w:val="26"/>
                <w:szCs w:val="26"/>
                <w:lang w:val="en-US"/>
              </w:rPr>
            </w:pPr>
          </w:p>
        </w:tc>
        <w:tc>
          <w:tcPr>
            <w:tcW w:w="1560" w:type="dxa"/>
            <w:vAlign w:val="center"/>
          </w:tcPr>
          <w:p w14:paraId="7133A02B" w14:textId="77777777" w:rsidR="00145D1F" w:rsidRPr="00385C81" w:rsidRDefault="00145D1F" w:rsidP="001D6431">
            <w:pPr>
              <w:pStyle w:val="BodyText"/>
              <w:shd w:val="clear" w:color="auto" w:fill="auto"/>
              <w:spacing w:line="264" w:lineRule="auto"/>
              <w:ind w:firstLine="0"/>
              <w:jc w:val="center"/>
              <w:rPr>
                <w:b/>
                <w:bCs/>
                <w:color w:val="auto"/>
                <w:sz w:val="26"/>
                <w:szCs w:val="26"/>
                <w:lang w:val="en-US"/>
              </w:rPr>
            </w:pPr>
            <w:r w:rsidRPr="00385C81">
              <w:rPr>
                <w:b/>
                <w:bCs/>
                <w:color w:val="auto"/>
                <w:sz w:val="26"/>
                <w:szCs w:val="26"/>
                <w:lang w:val="en-US"/>
              </w:rPr>
              <w:t>Mức khen thưởng</w:t>
            </w:r>
          </w:p>
          <w:p w14:paraId="173C6CA9" w14:textId="64948CA7" w:rsidR="00145D1F" w:rsidRPr="00385C81" w:rsidRDefault="00145D1F" w:rsidP="001D6431">
            <w:pPr>
              <w:pStyle w:val="BodyText"/>
              <w:shd w:val="clear" w:color="auto" w:fill="auto"/>
              <w:spacing w:line="264" w:lineRule="auto"/>
              <w:ind w:firstLine="0"/>
              <w:jc w:val="center"/>
              <w:rPr>
                <w:b/>
                <w:bCs/>
                <w:color w:val="auto"/>
                <w:sz w:val="26"/>
                <w:szCs w:val="26"/>
                <w:lang w:val="en-US"/>
              </w:rPr>
            </w:pPr>
            <w:r w:rsidRPr="00385C81">
              <w:rPr>
                <w:i/>
                <w:iCs/>
                <w:color w:val="auto"/>
                <w:sz w:val="26"/>
                <w:szCs w:val="26"/>
                <w:lang w:val="en-US"/>
              </w:rPr>
              <w:t>(triệu đồng)</w:t>
            </w:r>
          </w:p>
        </w:tc>
        <w:tc>
          <w:tcPr>
            <w:tcW w:w="1559" w:type="dxa"/>
            <w:vAlign w:val="center"/>
          </w:tcPr>
          <w:p w14:paraId="31E4C666" w14:textId="77777777" w:rsidR="00145D1F" w:rsidRPr="00385C81" w:rsidRDefault="00145D1F" w:rsidP="001D6431">
            <w:pPr>
              <w:pStyle w:val="BodyText"/>
              <w:shd w:val="clear" w:color="auto" w:fill="auto"/>
              <w:spacing w:line="264" w:lineRule="auto"/>
              <w:ind w:firstLine="0"/>
              <w:jc w:val="center"/>
              <w:rPr>
                <w:b/>
                <w:bCs/>
                <w:color w:val="auto"/>
                <w:sz w:val="26"/>
                <w:szCs w:val="26"/>
                <w:lang w:val="en-US"/>
              </w:rPr>
            </w:pPr>
            <w:r w:rsidRPr="00385C81">
              <w:rPr>
                <w:b/>
                <w:bCs/>
                <w:color w:val="auto"/>
                <w:sz w:val="26"/>
                <w:szCs w:val="26"/>
                <w:lang w:val="en-US"/>
              </w:rPr>
              <w:t xml:space="preserve">Giờ </w:t>
            </w:r>
          </w:p>
          <w:p w14:paraId="309C07D4" w14:textId="77777777" w:rsidR="00145D1F" w:rsidRPr="00385C81" w:rsidRDefault="00145D1F" w:rsidP="001D6431">
            <w:pPr>
              <w:pStyle w:val="BodyText"/>
              <w:shd w:val="clear" w:color="auto" w:fill="auto"/>
              <w:spacing w:line="264" w:lineRule="auto"/>
              <w:ind w:firstLine="0"/>
              <w:jc w:val="center"/>
              <w:rPr>
                <w:b/>
                <w:bCs/>
                <w:color w:val="auto"/>
                <w:sz w:val="26"/>
                <w:szCs w:val="26"/>
                <w:lang w:val="en-US"/>
              </w:rPr>
            </w:pPr>
            <w:r w:rsidRPr="00385C81">
              <w:rPr>
                <w:b/>
                <w:bCs/>
                <w:color w:val="auto"/>
                <w:sz w:val="26"/>
                <w:szCs w:val="26"/>
                <w:lang w:val="en-US"/>
              </w:rPr>
              <w:t>giảng dạy</w:t>
            </w:r>
          </w:p>
          <w:p w14:paraId="0421523C" w14:textId="6CE52282" w:rsidR="00145D1F" w:rsidRPr="00385C81" w:rsidRDefault="00145D1F" w:rsidP="001D6431">
            <w:pPr>
              <w:pStyle w:val="BodyText"/>
              <w:shd w:val="clear" w:color="auto" w:fill="auto"/>
              <w:spacing w:line="264" w:lineRule="auto"/>
              <w:ind w:firstLine="0"/>
              <w:jc w:val="center"/>
              <w:rPr>
                <w:b/>
                <w:bCs/>
                <w:color w:val="auto"/>
                <w:sz w:val="26"/>
                <w:szCs w:val="26"/>
                <w:lang w:val="en-US"/>
              </w:rPr>
            </w:pPr>
            <w:r w:rsidRPr="00385C81">
              <w:rPr>
                <w:i/>
                <w:iCs/>
                <w:color w:val="auto"/>
                <w:sz w:val="26"/>
                <w:szCs w:val="26"/>
                <w:lang w:val="en-US"/>
              </w:rPr>
              <w:t>(tiết chuẩn)</w:t>
            </w:r>
          </w:p>
        </w:tc>
      </w:tr>
      <w:tr w:rsidR="00385C81" w:rsidRPr="00385C81" w14:paraId="7C3E3811" w14:textId="77777777" w:rsidTr="00937871">
        <w:trPr>
          <w:gridAfter w:val="1"/>
          <w:wAfter w:w="14" w:type="dxa"/>
        </w:trPr>
        <w:tc>
          <w:tcPr>
            <w:tcW w:w="708" w:type="dxa"/>
            <w:vAlign w:val="center"/>
          </w:tcPr>
          <w:p w14:paraId="79A41354" w14:textId="77777777" w:rsidR="00145D1F" w:rsidRPr="00385C81" w:rsidRDefault="00145D1F"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1</w:t>
            </w:r>
          </w:p>
        </w:tc>
        <w:tc>
          <w:tcPr>
            <w:tcW w:w="3965" w:type="dxa"/>
          </w:tcPr>
          <w:p w14:paraId="2686836A" w14:textId="3D6983F5" w:rsidR="00145D1F" w:rsidRPr="00385C81" w:rsidRDefault="00145D1F"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 xml:space="preserve">Sản phẩm được cấp </w:t>
            </w:r>
            <w:r w:rsidRPr="00385C81">
              <w:rPr>
                <w:b/>
                <w:bCs/>
                <w:color w:val="auto"/>
                <w:sz w:val="26"/>
                <w:szCs w:val="26"/>
                <w:lang w:val="en-US"/>
              </w:rPr>
              <w:t>Bằng độc quyền sáng chế/Giải pháp hữu ích/Giải pháp kỹ thuật</w:t>
            </w:r>
            <w:r w:rsidRPr="00385C81">
              <w:rPr>
                <w:color w:val="auto"/>
                <w:sz w:val="26"/>
                <w:szCs w:val="26"/>
                <w:lang w:val="en-US"/>
              </w:rPr>
              <w:t xml:space="preserve"> được bảo hộ quốc tế.</w:t>
            </w:r>
          </w:p>
        </w:tc>
        <w:tc>
          <w:tcPr>
            <w:tcW w:w="1559" w:type="dxa"/>
            <w:vAlign w:val="center"/>
          </w:tcPr>
          <w:p w14:paraId="116C43C4" w14:textId="77777777" w:rsidR="00145D1F" w:rsidRPr="00385C81" w:rsidRDefault="00145D1F"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Bằng/</w:t>
            </w:r>
          </w:p>
          <w:p w14:paraId="017069E8" w14:textId="77777777" w:rsidR="00145D1F" w:rsidRPr="00385C81" w:rsidRDefault="00145D1F"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Giải pháp</w:t>
            </w:r>
          </w:p>
        </w:tc>
        <w:tc>
          <w:tcPr>
            <w:tcW w:w="1560" w:type="dxa"/>
            <w:vAlign w:val="center"/>
          </w:tcPr>
          <w:p w14:paraId="509BA97E" w14:textId="40491A82" w:rsidR="00145D1F" w:rsidRPr="00385C81" w:rsidRDefault="00145D1F"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50</w:t>
            </w:r>
          </w:p>
        </w:tc>
        <w:tc>
          <w:tcPr>
            <w:tcW w:w="1559" w:type="dxa"/>
            <w:vAlign w:val="center"/>
          </w:tcPr>
          <w:p w14:paraId="7EC23A29" w14:textId="1B9BD67C" w:rsidR="00145D1F" w:rsidRPr="00385C81" w:rsidRDefault="00145D1F"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135</w:t>
            </w:r>
          </w:p>
        </w:tc>
      </w:tr>
      <w:tr w:rsidR="00385C81" w:rsidRPr="00385C81" w14:paraId="6A5E4BBB" w14:textId="77777777" w:rsidTr="00937871">
        <w:trPr>
          <w:gridAfter w:val="1"/>
          <w:wAfter w:w="14" w:type="dxa"/>
        </w:trPr>
        <w:tc>
          <w:tcPr>
            <w:tcW w:w="708" w:type="dxa"/>
            <w:vAlign w:val="center"/>
          </w:tcPr>
          <w:p w14:paraId="79F9EA12" w14:textId="77777777" w:rsidR="00145D1F" w:rsidRPr="00385C81" w:rsidRDefault="00145D1F"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2</w:t>
            </w:r>
          </w:p>
        </w:tc>
        <w:tc>
          <w:tcPr>
            <w:tcW w:w="3965" w:type="dxa"/>
          </w:tcPr>
          <w:p w14:paraId="0395A529" w14:textId="325118D0" w:rsidR="00145D1F" w:rsidRPr="00385C81" w:rsidRDefault="00145D1F" w:rsidP="001D6431">
            <w:pPr>
              <w:pStyle w:val="BodyText"/>
              <w:shd w:val="clear" w:color="auto" w:fill="auto"/>
              <w:spacing w:line="264" w:lineRule="auto"/>
              <w:ind w:firstLine="0"/>
              <w:jc w:val="both"/>
              <w:rPr>
                <w:color w:val="auto"/>
                <w:sz w:val="26"/>
                <w:szCs w:val="26"/>
              </w:rPr>
            </w:pPr>
            <w:r w:rsidRPr="00385C81">
              <w:rPr>
                <w:color w:val="auto"/>
                <w:sz w:val="26"/>
                <w:szCs w:val="26"/>
                <w:lang w:val="en-US"/>
              </w:rPr>
              <w:t xml:space="preserve">Sản phẩm được cấp </w:t>
            </w:r>
            <w:r w:rsidRPr="00385C81">
              <w:rPr>
                <w:b/>
                <w:bCs/>
                <w:color w:val="auto"/>
                <w:sz w:val="26"/>
                <w:szCs w:val="26"/>
                <w:lang w:val="en-US"/>
              </w:rPr>
              <w:t>Bằng độc quyền sáng chế/Giải pháp hữu ích/Giải pháp kỹ thuật</w:t>
            </w:r>
            <w:r w:rsidRPr="00385C81">
              <w:rPr>
                <w:color w:val="auto"/>
                <w:sz w:val="26"/>
                <w:szCs w:val="26"/>
                <w:lang w:val="en-US"/>
              </w:rPr>
              <w:t xml:space="preserve"> được bảo hộ quốc gia.</w:t>
            </w:r>
          </w:p>
        </w:tc>
        <w:tc>
          <w:tcPr>
            <w:tcW w:w="1559" w:type="dxa"/>
            <w:vAlign w:val="center"/>
          </w:tcPr>
          <w:p w14:paraId="1EEDC9AC" w14:textId="77777777" w:rsidR="00145D1F" w:rsidRPr="00385C81" w:rsidRDefault="00145D1F"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Bằng/</w:t>
            </w:r>
          </w:p>
          <w:p w14:paraId="235E92AB" w14:textId="77777777" w:rsidR="00145D1F" w:rsidRPr="00385C81" w:rsidRDefault="00145D1F" w:rsidP="001D6431">
            <w:pPr>
              <w:pStyle w:val="BodyText"/>
              <w:shd w:val="clear" w:color="auto" w:fill="auto"/>
              <w:spacing w:line="264" w:lineRule="auto"/>
              <w:ind w:firstLine="0"/>
              <w:jc w:val="center"/>
              <w:rPr>
                <w:color w:val="auto"/>
                <w:sz w:val="26"/>
                <w:szCs w:val="26"/>
              </w:rPr>
            </w:pPr>
            <w:r w:rsidRPr="00385C81">
              <w:rPr>
                <w:color w:val="auto"/>
                <w:sz w:val="26"/>
                <w:szCs w:val="26"/>
                <w:lang w:val="en-US"/>
              </w:rPr>
              <w:t>Giải pháp</w:t>
            </w:r>
          </w:p>
        </w:tc>
        <w:tc>
          <w:tcPr>
            <w:tcW w:w="1560" w:type="dxa"/>
            <w:vAlign w:val="center"/>
          </w:tcPr>
          <w:p w14:paraId="7E2D7306" w14:textId="02BFE3BB" w:rsidR="00145D1F" w:rsidRPr="00385C81" w:rsidRDefault="00145D1F" w:rsidP="001D6431">
            <w:pPr>
              <w:pStyle w:val="BodyText"/>
              <w:shd w:val="clear" w:color="auto" w:fill="auto"/>
              <w:spacing w:line="264" w:lineRule="auto"/>
              <w:ind w:firstLine="0"/>
              <w:jc w:val="center"/>
              <w:rPr>
                <w:color w:val="auto"/>
                <w:sz w:val="26"/>
                <w:szCs w:val="26"/>
              </w:rPr>
            </w:pPr>
            <w:r w:rsidRPr="00385C81">
              <w:rPr>
                <w:color w:val="auto"/>
                <w:sz w:val="26"/>
                <w:szCs w:val="26"/>
              </w:rPr>
              <w:t>30</w:t>
            </w:r>
          </w:p>
        </w:tc>
        <w:tc>
          <w:tcPr>
            <w:tcW w:w="1559" w:type="dxa"/>
            <w:vAlign w:val="center"/>
          </w:tcPr>
          <w:p w14:paraId="30A2A345" w14:textId="324DD876" w:rsidR="00145D1F" w:rsidRPr="00385C81" w:rsidRDefault="00145D1F"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81</w:t>
            </w:r>
          </w:p>
        </w:tc>
      </w:tr>
      <w:tr w:rsidR="00385C81" w:rsidRPr="00385C81" w14:paraId="588573D3" w14:textId="77777777" w:rsidTr="00937871">
        <w:trPr>
          <w:gridAfter w:val="1"/>
          <w:wAfter w:w="14" w:type="dxa"/>
        </w:trPr>
        <w:tc>
          <w:tcPr>
            <w:tcW w:w="708" w:type="dxa"/>
            <w:vAlign w:val="center"/>
          </w:tcPr>
          <w:p w14:paraId="3E8C3194" w14:textId="77777777" w:rsidR="00145D1F" w:rsidRPr="00385C81" w:rsidRDefault="00145D1F"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3</w:t>
            </w:r>
          </w:p>
        </w:tc>
        <w:tc>
          <w:tcPr>
            <w:tcW w:w="3965" w:type="dxa"/>
          </w:tcPr>
          <w:p w14:paraId="2356E325" w14:textId="77777777" w:rsidR="00145D1F" w:rsidRPr="00385C81" w:rsidRDefault="00145D1F" w:rsidP="001D6431">
            <w:pPr>
              <w:pStyle w:val="BodyText"/>
              <w:shd w:val="clear" w:color="auto" w:fill="auto"/>
              <w:spacing w:line="264" w:lineRule="auto"/>
              <w:ind w:firstLine="0"/>
              <w:jc w:val="both"/>
              <w:rPr>
                <w:color w:val="auto"/>
                <w:sz w:val="26"/>
                <w:szCs w:val="26"/>
              </w:rPr>
            </w:pPr>
            <w:r w:rsidRPr="00385C81">
              <w:rPr>
                <w:color w:val="auto"/>
                <w:sz w:val="26"/>
                <w:szCs w:val="26"/>
                <w:lang w:val="en-US"/>
              </w:rPr>
              <w:t xml:space="preserve">Công trình công bố trên các Tạp chí khoa học thuộc một trong các danh mục </w:t>
            </w:r>
            <w:r w:rsidRPr="00385C81">
              <w:rPr>
                <w:b/>
                <w:bCs/>
                <w:color w:val="auto"/>
                <w:sz w:val="26"/>
                <w:szCs w:val="26"/>
                <w:lang w:val="en-US"/>
              </w:rPr>
              <w:t>SCIE, A&amp;HCI, SSCI</w:t>
            </w:r>
            <w:r w:rsidRPr="00385C81">
              <w:rPr>
                <w:color w:val="auto"/>
                <w:sz w:val="26"/>
                <w:szCs w:val="26"/>
                <w:lang w:val="en-US"/>
              </w:rPr>
              <w:t xml:space="preserve"> và được Scimago Journal &amp; Country Rank xếp hạng </w:t>
            </w:r>
            <w:r w:rsidRPr="00385C81">
              <w:rPr>
                <w:b/>
                <w:bCs/>
                <w:color w:val="auto"/>
                <w:sz w:val="26"/>
                <w:szCs w:val="26"/>
                <w:lang w:val="en-US"/>
              </w:rPr>
              <w:t>Q1.</w:t>
            </w:r>
          </w:p>
        </w:tc>
        <w:tc>
          <w:tcPr>
            <w:tcW w:w="1559" w:type="dxa"/>
            <w:vAlign w:val="center"/>
          </w:tcPr>
          <w:p w14:paraId="5754B6E4" w14:textId="77777777" w:rsidR="00145D1F" w:rsidRPr="00385C81" w:rsidRDefault="00145D1F"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Bài báo</w:t>
            </w:r>
          </w:p>
        </w:tc>
        <w:tc>
          <w:tcPr>
            <w:tcW w:w="1560" w:type="dxa"/>
            <w:vAlign w:val="center"/>
          </w:tcPr>
          <w:p w14:paraId="67F9285C" w14:textId="1B65242E" w:rsidR="00145D1F" w:rsidRPr="00385C81" w:rsidRDefault="00145D1F" w:rsidP="001D6431">
            <w:pPr>
              <w:pStyle w:val="BodyText"/>
              <w:shd w:val="clear" w:color="auto" w:fill="auto"/>
              <w:spacing w:line="264" w:lineRule="auto"/>
              <w:ind w:firstLine="0"/>
              <w:jc w:val="center"/>
              <w:rPr>
                <w:color w:val="auto"/>
                <w:sz w:val="26"/>
                <w:szCs w:val="26"/>
              </w:rPr>
            </w:pPr>
            <w:r w:rsidRPr="00385C81">
              <w:rPr>
                <w:color w:val="auto"/>
                <w:sz w:val="26"/>
                <w:szCs w:val="26"/>
              </w:rPr>
              <w:t>25</w:t>
            </w:r>
          </w:p>
        </w:tc>
        <w:tc>
          <w:tcPr>
            <w:tcW w:w="1559" w:type="dxa"/>
            <w:vAlign w:val="center"/>
          </w:tcPr>
          <w:p w14:paraId="5C8E41F6" w14:textId="1D431C69" w:rsidR="00145D1F" w:rsidRPr="00385C81" w:rsidRDefault="00145D1F"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67</w:t>
            </w:r>
            <w:r w:rsidRPr="00385C81">
              <w:rPr>
                <w:color w:val="auto"/>
                <w:sz w:val="26"/>
                <w:szCs w:val="26"/>
                <w:lang w:val="en-US"/>
              </w:rPr>
              <w:t>,</w:t>
            </w:r>
            <w:r w:rsidRPr="00385C81">
              <w:rPr>
                <w:color w:val="auto"/>
                <w:sz w:val="26"/>
                <w:szCs w:val="26"/>
              </w:rPr>
              <w:t>5</w:t>
            </w:r>
          </w:p>
        </w:tc>
      </w:tr>
      <w:tr w:rsidR="00385C81" w:rsidRPr="00385C81" w14:paraId="0501129B" w14:textId="77777777" w:rsidTr="00937871">
        <w:trPr>
          <w:gridAfter w:val="1"/>
          <w:wAfter w:w="14" w:type="dxa"/>
        </w:trPr>
        <w:tc>
          <w:tcPr>
            <w:tcW w:w="708" w:type="dxa"/>
            <w:vAlign w:val="center"/>
          </w:tcPr>
          <w:p w14:paraId="12B9505A" w14:textId="77777777" w:rsidR="00145D1F" w:rsidRPr="00385C81" w:rsidRDefault="00145D1F"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4</w:t>
            </w:r>
          </w:p>
        </w:tc>
        <w:tc>
          <w:tcPr>
            <w:tcW w:w="3965" w:type="dxa"/>
          </w:tcPr>
          <w:p w14:paraId="6A4C5958" w14:textId="77777777" w:rsidR="00145D1F" w:rsidRPr="00385C81" w:rsidRDefault="00145D1F" w:rsidP="001D6431">
            <w:pPr>
              <w:pStyle w:val="BodyText"/>
              <w:shd w:val="clear" w:color="auto" w:fill="auto"/>
              <w:spacing w:line="264" w:lineRule="auto"/>
              <w:ind w:firstLine="0"/>
              <w:jc w:val="both"/>
              <w:rPr>
                <w:color w:val="auto"/>
                <w:sz w:val="26"/>
                <w:szCs w:val="26"/>
              </w:rPr>
            </w:pPr>
            <w:r w:rsidRPr="00385C81">
              <w:rPr>
                <w:color w:val="auto"/>
                <w:sz w:val="26"/>
                <w:szCs w:val="26"/>
                <w:lang w:val="en-US"/>
              </w:rPr>
              <w:t xml:space="preserve">Công trình công bố trên các Tạp chí khoa học thuộc một trong các danh mục </w:t>
            </w:r>
            <w:r w:rsidRPr="00385C81">
              <w:rPr>
                <w:b/>
                <w:bCs/>
                <w:color w:val="auto"/>
                <w:sz w:val="26"/>
                <w:szCs w:val="26"/>
                <w:lang w:val="en-US"/>
              </w:rPr>
              <w:t xml:space="preserve">SCIE, A&amp;HCI, SSCI </w:t>
            </w:r>
            <w:r w:rsidRPr="00385C81">
              <w:rPr>
                <w:color w:val="auto"/>
                <w:sz w:val="26"/>
                <w:szCs w:val="26"/>
                <w:lang w:val="en-US"/>
              </w:rPr>
              <w:t xml:space="preserve">và được Scimago Journal &amp; Country Rank xếp hạng </w:t>
            </w:r>
            <w:r w:rsidRPr="00385C81">
              <w:rPr>
                <w:b/>
                <w:bCs/>
                <w:color w:val="auto"/>
                <w:sz w:val="26"/>
                <w:szCs w:val="26"/>
                <w:lang w:val="en-US"/>
              </w:rPr>
              <w:t>Q2.</w:t>
            </w:r>
          </w:p>
        </w:tc>
        <w:tc>
          <w:tcPr>
            <w:tcW w:w="1559" w:type="dxa"/>
            <w:vAlign w:val="center"/>
          </w:tcPr>
          <w:p w14:paraId="0E0C7E35" w14:textId="77777777" w:rsidR="00145D1F" w:rsidRPr="00385C81" w:rsidRDefault="00145D1F" w:rsidP="001D6431">
            <w:pPr>
              <w:pStyle w:val="BodyText"/>
              <w:shd w:val="clear" w:color="auto" w:fill="auto"/>
              <w:spacing w:line="264" w:lineRule="auto"/>
              <w:ind w:firstLine="0"/>
              <w:jc w:val="center"/>
              <w:rPr>
                <w:color w:val="auto"/>
                <w:sz w:val="26"/>
                <w:szCs w:val="26"/>
              </w:rPr>
            </w:pPr>
            <w:r w:rsidRPr="00385C81">
              <w:rPr>
                <w:color w:val="auto"/>
                <w:sz w:val="26"/>
                <w:szCs w:val="26"/>
                <w:lang w:val="en-US"/>
              </w:rPr>
              <w:t>Bài báo</w:t>
            </w:r>
          </w:p>
        </w:tc>
        <w:tc>
          <w:tcPr>
            <w:tcW w:w="1560" w:type="dxa"/>
            <w:vAlign w:val="center"/>
          </w:tcPr>
          <w:p w14:paraId="105266B0" w14:textId="2785F357" w:rsidR="00145D1F" w:rsidRPr="00385C81" w:rsidRDefault="00145D1F" w:rsidP="001D6431">
            <w:pPr>
              <w:pStyle w:val="BodyText"/>
              <w:shd w:val="clear" w:color="auto" w:fill="auto"/>
              <w:spacing w:line="264" w:lineRule="auto"/>
              <w:ind w:firstLine="0"/>
              <w:jc w:val="center"/>
              <w:rPr>
                <w:color w:val="auto"/>
                <w:sz w:val="26"/>
                <w:szCs w:val="26"/>
              </w:rPr>
            </w:pPr>
            <w:r w:rsidRPr="00385C81">
              <w:rPr>
                <w:color w:val="auto"/>
                <w:sz w:val="26"/>
                <w:szCs w:val="26"/>
              </w:rPr>
              <w:t>20</w:t>
            </w:r>
          </w:p>
        </w:tc>
        <w:tc>
          <w:tcPr>
            <w:tcW w:w="1559" w:type="dxa"/>
            <w:vAlign w:val="center"/>
          </w:tcPr>
          <w:p w14:paraId="443A2097" w14:textId="04DB6850" w:rsidR="00145D1F" w:rsidRPr="00385C81" w:rsidRDefault="00145D1F"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54</w:t>
            </w:r>
          </w:p>
        </w:tc>
      </w:tr>
      <w:tr w:rsidR="00385C81" w:rsidRPr="00385C81" w14:paraId="585832F2" w14:textId="77777777" w:rsidTr="00937871">
        <w:trPr>
          <w:gridAfter w:val="1"/>
          <w:wAfter w:w="14" w:type="dxa"/>
        </w:trPr>
        <w:tc>
          <w:tcPr>
            <w:tcW w:w="708" w:type="dxa"/>
            <w:vAlign w:val="center"/>
          </w:tcPr>
          <w:p w14:paraId="15337E4E" w14:textId="77777777" w:rsidR="00145D1F" w:rsidRPr="00385C81" w:rsidRDefault="00145D1F"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5</w:t>
            </w:r>
          </w:p>
        </w:tc>
        <w:tc>
          <w:tcPr>
            <w:tcW w:w="3965" w:type="dxa"/>
          </w:tcPr>
          <w:p w14:paraId="73814070" w14:textId="77777777" w:rsidR="00145D1F" w:rsidRPr="00385C81" w:rsidRDefault="00145D1F" w:rsidP="001D6431">
            <w:pPr>
              <w:pStyle w:val="BodyText"/>
              <w:shd w:val="clear" w:color="auto" w:fill="auto"/>
              <w:spacing w:line="264" w:lineRule="auto"/>
              <w:ind w:firstLine="0"/>
              <w:jc w:val="both"/>
              <w:rPr>
                <w:color w:val="auto"/>
                <w:sz w:val="26"/>
                <w:szCs w:val="26"/>
              </w:rPr>
            </w:pPr>
            <w:r w:rsidRPr="00385C81">
              <w:rPr>
                <w:color w:val="auto"/>
                <w:sz w:val="26"/>
                <w:szCs w:val="26"/>
                <w:lang w:val="en-US"/>
              </w:rPr>
              <w:t xml:space="preserve">Công trình công bố trên các Tạp chí khoa học thuộc một trong các danh mục </w:t>
            </w:r>
            <w:r w:rsidRPr="00385C81">
              <w:rPr>
                <w:b/>
                <w:bCs/>
                <w:color w:val="auto"/>
                <w:sz w:val="26"/>
                <w:szCs w:val="26"/>
                <w:lang w:val="en-US"/>
              </w:rPr>
              <w:t xml:space="preserve">SCIE, A&amp;HCI, SSCI </w:t>
            </w:r>
            <w:r w:rsidRPr="00385C81">
              <w:rPr>
                <w:color w:val="auto"/>
                <w:sz w:val="26"/>
                <w:szCs w:val="26"/>
                <w:lang w:val="en-US"/>
              </w:rPr>
              <w:t xml:space="preserve">và được Scimago Journal &amp; Country Rank xếp hạng </w:t>
            </w:r>
            <w:r w:rsidRPr="00385C81">
              <w:rPr>
                <w:b/>
                <w:bCs/>
                <w:color w:val="auto"/>
                <w:sz w:val="26"/>
                <w:szCs w:val="26"/>
                <w:lang w:val="en-US"/>
              </w:rPr>
              <w:t>Q3.</w:t>
            </w:r>
          </w:p>
        </w:tc>
        <w:tc>
          <w:tcPr>
            <w:tcW w:w="1559" w:type="dxa"/>
            <w:vAlign w:val="center"/>
          </w:tcPr>
          <w:p w14:paraId="4091FB2E" w14:textId="77777777" w:rsidR="00145D1F" w:rsidRPr="00385C81" w:rsidRDefault="00145D1F" w:rsidP="001D6431">
            <w:pPr>
              <w:pStyle w:val="BodyText"/>
              <w:shd w:val="clear" w:color="auto" w:fill="auto"/>
              <w:spacing w:line="264" w:lineRule="auto"/>
              <w:ind w:firstLine="0"/>
              <w:jc w:val="center"/>
              <w:rPr>
                <w:color w:val="auto"/>
                <w:sz w:val="26"/>
                <w:szCs w:val="26"/>
              </w:rPr>
            </w:pPr>
            <w:r w:rsidRPr="00385C81">
              <w:rPr>
                <w:color w:val="auto"/>
                <w:sz w:val="26"/>
                <w:szCs w:val="26"/>
                <w:lang w:val="en-US"/>
              </w:rPr>
              <w:t>Bài báo</w:t>
            </w:r>
          </w:p>
        </w:tc>
        <w:tc>
          <w:tcPr>
            <w:tcW w:w="1560" w:type="dxa"/>
            <w:vAlign w:val="center"/>
          </w:tcPr>
          <w:p w14:paraId="3B5DDC2B" w14:textId="0340010C" w:rsidR="00145D1F" w:rsidRPr="00385C81" w:rsidRDefault="00145D1F" w:rsidP="001D6431">
            <w:pPr>
              <w:pStyle w:val="BodyText"/>
              <w:shd w:val="clear" w:color="auto" w:fill="auto"/>
              <w:spacing w:line="264" w:lineRule="auto"/>
              <w:ind w:firstLine="0"/>
              <w:jc w:val="center"/>
              <w:rPr>
                <w:color w:val="auto"/>
                <w:sz w:val="26"/>
                <w:szCs w:val="26"/>
              </w:rPr>
            </w:pPr>
            <w:r w:rsidRPr="00385C81">
              <w:rPr>
                <w:color w:val="auto"/>
                <w:sz w:val="26"/>
                <w:szCs w:val="26"/>
              </w:rPr>
              <w:t>15</w:t>
            </w:r>
          </w:p>
        </w:tc>
        <w:tc>
          <w:tcPr>
            <w:tcW w:w="1559" w:type="dxa"/>
            <w:vAlign w:val="center"/>
          </w:tcPr>
          <w:p w14:paraId="1AD429E7" w14:textId="5055B17D" w:rsidR="00145D1F" w:rsidRPr="00385C81" w:rsidRDefault="00145D1F"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40</w:t>
            </w:r>
            <w:r w:rsidRPr="00385C81">
              <w:rPr>
                <w:color w:val="auto"/>
                <w:sz w:val="26"/>
                <w:szCs w:val="26"/>
                <w:lang w:val="en-US"/>
              </w:rPr>
              <w:t>,</w:t>
            </w:r>
            <w:r w:rsidRPr="00385C81">
              <w:rPr>
                <w:color w:val="auto"/>
                <w:sz w:val="26"/>
                <w:szCs w:val="26"/>
              </w:rPr>
              <w:t>5</w:t>
            </w:r>
          </w:p>
        </w:tc>
      </w:tr>
      <w:tr w:rsidR="00385C81" w:rsidRPr="00385C81" w14:paraId="1963C0E1" w14:textId="77777777" w:rsidTr="00937871">
        <w:trPr>
          <w:gridAfter w:val="1"/>
          <w:wAfter w:w="14" w:type="dxa"/>
        </w:trPr>
        <w:tc>
          <w:tcPr>
            <w:tcW w:w="708" w:type="dxa"/>
            <w:vAlign w:val="center"/>
          </w:tcPr>
          <w:p w14:paraId="4AA75850" w14:textId="77777777" w:rsidR="00145D1F" w:rsidRPr="00385C81" w:rsidRDefault="00145D1F"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6</w:t>
            </w:r>
          </w:p>
        </w:tc>
        <w:tc>
          <w:tcPr>
            <w:tcW w:w="3965" w:type="dxa"/>
          </w:tcPr>
          <w:p w14:paraId="10F3CC35" w14:textId="77777777" w:rsidR="00145D1F" w:rsidRPr="00385C81" w:rsidRDefault="00145D1F"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 xml:space="preserve">Công trình công bố trên các Tạp chí khoa học thuộc một trong các danh mục </w:t>
            </w:r>
            <w:r w:rsidRPr="00385C81">
              <w:rPr>
                <w:b/>
                <w:bCs/>
                <w:color w:val="auto"/>
                <w:sz w:val="26"/>
                <w:szCs w:val="26"/>
                <w:lang w:val="en-US"/>
              </w:rPr>
              <w:t xml:space="preserve">SCIE, A&amp;HCI, SSCI </w:t>
            </w:r>
            <w:r w:rsidRPr="00385C81">
              <w:rPr>
                <w:color w:val="auto"/>
                <w:sz w:val="26"/>
                <w:szCs w:val="26"/>
                <w:lang w:val="en-US"/>
              </w:rPr>
              <w:t xml:space="preserve">và được Scimago Journal &amp; Country Rank xếp hạng </w:t>
            </w:r>
            <w:r w:rsidRPr="00385C81">
              <w:rPr>
                <w:b/>
                <w:bCs/>
                <w:color w:val="auto"/>
                <w:sz w:val="26"/>
                <w:szCs w:val="26"/>
                <w:lang w:val="en-US"/>
              </w:rPr>
              <w:t>Q4.</w:t>
            </w:r>
          </w:p>
        </w:tc>
        <w:tc>
          <w:tcPr>
            <w:tcW w:w="1559" w:type="dxa"/>
            <w:vAlign w:val="center"/>
          </w:tcPr>
          <w:p w14:paraId="73EDCA3E" w14:textId="77777777" w:rsidR="00145D1F" w:rsidRPr="00385C81" w:rsidRDefault="00145D1F"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Bài báo</w:t>
            </w:r>
          </w:p>
        </w:tc>
        <w:tc>
          <w:tcPr>
            <w:tcW w:w="1560" w:type="dxa"/>
            <w:vAlign w:val="center"/>
          </w:tcPr>
          <w:p w14:paraId="0474A72F" w14:textId="5E9186D6" w:rsidR="00145D1F" w:rsidRPr="00385C81" w:rsidRDefault="00145D1F"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12,5</w:t>
            </w:r>
          </w:p>
        </w:tc>
        <w:tc>
          <w:tcPr>
            <w:tcW w:w="1559" w:type="dxa"/>
            <w:vAlign w:val="center"/>
          </w:tcPr>
          <w:p w14:paraId="0A3E76E4" w14:textId="06453D42" w:rsidR="00145D1F" w:rsidRPr="00385C81" w:rsidRDefault="00145D1F"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34</w:t>
            </w:r>
          </w:p>
        </w:tc>
      </w:tr>
      <w:tr w:rsidR="00385C81" w:rsidRPr="00385C81" w14:paraId="43E6C326" w14:textId="77777777" w:rsidTr="00937871">
        <w:trPr>
          <w:gridAfter w:val="1"/>
          <w:wAfter w:w="14" w:type="dxa"/>
        </w:trPr>
        <w:tc>
          <w:tcPr>
            <w:tcW w:w="708" w:type="dxa"/>
            <w:vAlign w:val="center"/>
          </w:tcPr>
          <w:p w14:paraId="22EB261F" w14:textId="1735305E" w:rsidR="00145D1F" w:rsidRPr="00385C81" w:rsidRDefault="00145D1F"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7</w:t>
            </w:r>
          </w:p>
        </w:tc>
        <w:tc>
          <w:tcPr>
            <w:tcW w:w="3965" w:type="dxa"/>
          </w:tcPr>
          <w:p w14:paraId="32223773" w14:textId="77777777" w:rsidR="00145D1F" w:rsidRPr="00385C81" w:rsidRDefault="00145D1F"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 xml:space="preserve">+ Công trình công bố trên các Tạp chí khoa học thuộc danh mục </w:t>
            </w:r>
            <w:r w:rsidRPr="00385C81">
              <w:rPr>
                <w:b/>
                <w:bCs/>
                <w:color w:val="auto"/>
                <w:sz w:val="26"/>
                <w:szCs w:val="26"/>
                <w:lang w:val="en-US"/>
              </w:rPr>
              <w:t>ESCI</w:t>
            </w:r>
            <w:r w:rsidRPr="00385C81">
              <w:rPr>
                <w:color w:val="auto"/>
                <w:sz w:val="26"/>
                <w:szCs w:val="26"/>
                <w:lang w:val="en-US"/>
              </w:rPr>
              <w:t>;</w:t>
            </w:r>
          </w:p>
          <w:p w14:paraId="65B5F57E" w14:textId="77777777" w:rsidR="00145D1F" w:rsidRPr="00385C81" w:rsidRDefault="00145D1F"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hoặc</w:t>
            </w:r>
          </w:p>
          <w:p w14:paraId="1097BDE4" w14:textId="77777777" w:rsidR="00145D1F" w:rsidRPr="00385C81" w:rsidRDefault="00145D1F" w:rsidP="001D6431">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 xml:space="preserve">+ Công trình công bố trên Kỷ yếu các hội nghị, hội thảo khoa học thuộc danh mục </w:t>
            </w:r>
            <w:r w:rsidRPr="00385C81">
              <w:rPr>
                <w:b/>
                <w:bCs/>
                <w:color w:val="auto"/>
                <w:sz w:val="26"/>
                <w:szCs w:val="26"/>
                <w:lang w:val="en-US"/>
              </w:rPr>
              <w:t>CPSI-S</w:t>
            </w:r>
            <w:r w:rsidRPr="00385C81">
              <w:rPr>
                <w:color w:val="auto"/>
                <w:sz w:val="26"/>
                <w:szCs w:val="26"/>
                <w:lang w:val="en-US"/>
              </w:rPr>
              <w:t>.</w:t>
            </w:r>
          </w:p>
        </w:tc>
        <w:tc>
          <w:tcPr>
            <w:tcW w:w="1559" w:type="dxa"/>
            <w:vAlign w:val="center"/>
          </w:tcPr>
          <w:p w14:paraId="285C8283" w14:textId="77777777" w:rsidR="00145D1F" w:rsidRPr="00385C81" w:rsidRDefault="00145D1F"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Bài kỷ yếu</w:t>
            </w:r>
          </w:p>
        </w:tc>
        <w:tc>
          <w:tcPr>
            <w:tcW w:w="1560" w:type="dxa"/>
            <w:vAlign w:val="center"/>
          </w:tcPr>
          <w:p w14:paraId="0007954A" w14:textId="5B0049DA" w:rsidR="00145D1F" w:rsidRPr="00385C81" w:rsidRDefault="00145D1F"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10</w:t>
            </w:r>
          </w:p>
        </w:tc>
        <w:tc>
          <w:tcPr>
            <w:tcW w:w="1559" w:type="dxa"/>
            <w:vAlign w:val="center"/>
          </w:tcPr>
          <w:p w14:paraId="3DF6E61D" w14:textId="6092BD7A" w:rsidR="00145D1F" w:rsidRPr="00385C81" w:rsidRDefault="00145D1F" w:rsidP="001D6431">
            <w:pPr>
              <w:pStyle w:val="BodyText"/>
              <w:shd w:val="clear" w:color="auto" w:fill="auto"/>
              <w:spacing w:line="264" w:lineRule="auto"/>
              <w:ind w:firstLine="0"/>
              <w:jc w:val="center"/>
              <w:rPr>
                <w:color w:val="auto"/>
                <w:sz w:val="26"/>
                <w:szCs w:val="26"/>
                <w:lang w:val="en-US"/>
              </w:rPr>
            </w:pPr>
            <w:r w:rsidRPr="00385C81">
              <w:rPr>
                <w:color w:val="auto"/>
                <w:sz w:val="26"/>
                <w:szCs w:val="26"/>
              </w:rPr>
              <w:t>27</w:t>
            </w:r>
          </w:p>
        </w:tc>
      </w:tr>
      <w:tr w:rsidR="009B2924" w:rsidRPr="00385C81" w14:paraId="260BCF90" w14:textId="77777777" w:rsidTr="00937871">
        <w:tc>
          <w:tcPr>
            <w:tcW w:w="708" w:type="dxa"/>
            <w:vAlign w:val="center"/>
          </w:tcPr>
          <w:p w14:paraId="08BE6F37" w14:textId="2E268A13" w:rsidR="009B2924" w:rsidRPr="00385C81" w:rsidRDefault="009B2924" w:rsidP="001D6431">
            <w:pPr>
              <w:pStyle w:val="BodyText"/>
              <w:shd w:val="clear" w:color="auto" w:fill="auto"/>
              <w:spacing w:line="264" w:lineRule="auto"/>
              <w:ind w:firstLine="0"/>
              <w:jc w:val="center"/>
              <w:rPr>
                <w:color w:val="auto"/>
                <w:sz w:val="26"/>
                <w:szCs w:val="26"/>
                <w:lang w:val="en-US"/>
              </w:rPr>
            </w:pPr>
            <w:r w:rsidRPr="00385C81">
              <w:rPr>
                <w:color w:val="auto"/>
                <w:sz w:val="26"/>
                <w:szCs w:val="26"/>
                <w:lang w:val="en-US"/>
              </w:rPr>
              <w:t>8</w:t>
            </w:r>
          </w:p>
        </w:tc>
        <w:tc>
          <w:tcPr>
            <w:tcW w:w="8657" w:type="dxa"/>
            <w:gridSpan w:val="5"/>
          </w:tcPr>
          <w:p w14:paraId="76CCB36A" w14:textId="751EFDB2" w:rsidR="009B2924" w:rsidRPr="00385C81" w:rsidRDefault="009B2924" w:rsidP="001D6431">
            <w:pPr>
              <w:pStyle w:val="BodyText"/>
              <w:shd w:val="clear" w:color="auto" w:fill="auto"/>
              <w:spacing w:line="264" w:lineRule="auto"/>
              <w:ind w:firstLine="0"/>
              <w:jc w:val="both"/>
              <w:rPr>
                <w:color w:val="auto"/>
                <w:sz w:val="26"/>
                <w:szCs w:val="26"/>
              </w:rPr>
            </w:pPr>
            <w:r w:rsidRPr="00385C81">
              <w:rPr>
                <w:color w:val="auto"/>
                <w:sz w:val="26"/>
                <w:szCs w:val="26"/>
                <w:lang w:val="en-US"/>
              </w:rPr>
              <w:t>Đối với các sản phẩm KHCN, ĐMST không thuộc vào một trong các trường hợp trên, Phòng Khoa học và Hợp tác quốc tế thẩm định và trình Hội đồng Khoa học và Đào tạo Nhà trường xem xét để tham mưu cho Hiệu trưởng quyết định</w:t>
            </w:r>
          </w:p>
        </w:tc>
      </w:tr>
    </w:tbl>
    <w:p w14:paraId="0D47CE45" w14:textId="77777777" w:rsidR="00A37A85" w:rsidRPr="00385C81" w:rsidRDefault="00A37A85" w:rsidP="001D6431">
      <w:pPr>
        <w:pStyle w:val="BodyText"/>
        <w:shd w:val="clear" w:color="auto" w:fill="auto"/>
        <w:spacing w:line="264" w:lineRule="auto"/>
        <w:ind w:firstLine="720"/>
        <w:jc w:val="both"/>
        <w:rPr>
          <w:color w:val="auto"/>
          <w:sz w:val="26"/>
          <w:szCs w:val="26"/>
          <w:lang w:val="en-US"/>
        </w:rPr>
      </w:pPr>
    </w:p>
    <w:p w14:paraId="239751BA" w14:textId="12436DBC" w:rsidR="00EE6E5C" w:rsidRPr="00385C81" w:rsidRDefault="00CE440B" w:rsidP="00A265FA">
      <w:pPr>
        <w:pStyle w:val="BodyText"/>
        <w:shd w:val="clear" w:color="auto" w:fill="auto"/>
        <w:spacing w:line="264" w:lineRule="auto"/>
        <w:ind w:firstLine="720"/>
        <w:jc w:val="both"/>
        <w:rPr>
          <w:color w:val="auto"/>
          <w:sz w:val="26"/>
          <w:szCs w:val="26"/>
          <w:lang w:val="en-US"/>
        </w:rPr>
      </w:pPr>
      <w:r w:rsidRPr="00385C81">
        <w:rPr>
          <w:color w:val="auto"/>
          <w:sz w:val="26"/>
          <w:szCs w:val="26"/>
          <w:lang w:val="en-US"/>
        </w:rPr>
        <w:t>c</w:t>
      </w:r>
      <w:r w:rsidR="00295B99" w:rsidRPr="00385C81">
        <w:rPr>
          <w:color w:val="auto"/>
          <w:sz w:val="26"/>
          <w:szCs w:val="26"/>
          <w:lang w:val="en-US"/>
        </w:rPr>
        <w:t xml:space="preserve">. Mỗi sản phẩm </w:t>
      </w:r>
      <w:r w:rsidR="00D64C98" w:rsidRPr="00385C81">
        <w:rPr>
          <w:color w:val="auto"/>
          <w:sz w:val="26"/>
          <w:szCs w:val="26"/>
          <w:lang w:val="en-US"/>
        </w:rPr>
        <w:t>được hưởng 1 (một) và chỉ một</w:t>
      </w:r>
      <w:r w:rsidR="00236A20" w:rsidRPr="00385C81">
        <w:rPr>
          <w:color w:val="auto"/>
          <w:sz w:val="26"/>
          <w:szCs w:val="26"/>
          <w:lang w:val="en-US"/>
        </w:rPr>
        <w:t xml:space="preserve"> hình thức: khe</w:t>
      </w:r>
      <w:r w:rsidR="00626915" w:rsidRPr="00385C81">
        <w:rPr>
          <w:color w:val="auto"/>
          <w:sz w:val="26"/>
          <w:szCs w:val="26"/>
          <w:lang w:val="en-US"/>
        </w:rPr>
        <w:t>n</w:t>
      </w:r>
      <w:r w:rsidR="00236A20" w:rsidRPr="00385C81">
        <w:rPr>
          <w:color w:val="auto"/>
          <w:sz w:val="26"/>
          <w:szCs w:val="26"/>
          <w:lang w:val="en-US"/>
        </w:rPr>
        <w:t xml:space="preserve"> thưởng bằng tiền hoặc giờ giảng dạy quy đổi.</w:t>
      </w:r>
      <w:r w:rsidR="00F5653D" w:rsidRPr="00385C81">
        <w:rPr>
          <w:color w:val="auto"/>
          <w:sz w:val="26"/>
          <w:szCs w:val="26"/>
          <w:lang w:val="en-US"/>
        </w:rPr>
        <w:t xml:space="preserve"> </w:t>
      </w:r>
      <w:r w:rsidR="001F1161" w:rsidRPr="00385C81">
        <w:rPr>
          <w:color w:val="auto"/>
          <w:sz w:val="26"/>
          <w:szCs w:val="26"/>
          <w:lang w:val="en-US"/>
        </w:rPr>
        <w:t>Tác giả (</w:t>
      </w:r>
      <w:r w:rsidR="00627F66" w:rsidRPr="00385C81">
        <w:rPr>
          <w:color w:val="auto"/>
          <w:sz w:val="26"/>
          <w:szCs w:val="26"/>
          <w:lang w:val="en-US"/>
        </w:rPr>
        <w:t xml:space="preserve">đại diện </w:t>
      </w:r>
      <w:r w:rsidR="001F1161" w:rsidRPr="00385C81">
        <w:rPr>
          <w:color w:val="auto"/>
          <w:sz w:val="26"/>
          <w:szCs w:val="26"/>
          <w:lang w:val="en-US"/>
        </w:rPr>
        <w:t>nhóm tác giả) đăng ký hình thức</w:t>
      </w:r>
      <w:r w:rsidR="00236A20" w:rsidRPr="00385C81">
        <w:rPr>
          <w:color w:val="auto"/>
          <w:sz w:val="26"/>
          <w:szCs w:val="26"/>
          <w:lang w:val="en-US"/>
        </w:rPr>
        <w:t xml:space="preserve"> </w:t>
      </w:r>
      <w:r w:rsidR="001F1161" w:rsidRPr="00385C81">
        <w:rPr>
          <w:color w:val="auto"/>
          <w:sz w:val="26"/>
          <w:szCs w:val="26"/>
          <w:lang w:val="en-US"/>
        </w:rPr>
        <w:t xml:space="preserve">thụ hưởng khi </w:t>
      </w:r>
      <w:r w:rsidR="00950B63" w:rsidRPr="00385C81">
        <w:rPr>
          <w:color w:val="auto"/>
          <w:sz w:val="26"/>
          <w:szCs w:val="26"/>
          <w:lang w:val="en-US"/>
        </w:rPr>
        <w:t xml:space="preserve">thực hiện </w:t>
      </w:r>
      <w:r w:rsidR="001F1161" w:rsidRPr="00385C81">
        <w:rPr>
          <w:color w:val="auto"/>
          <w:sz w:val="26"/>
          <w:szCs w:val="26"/>
          <w:lang w:val="en-US"/>
        </w:rPr>
        <w:t>kê khai sản phẩm</w:t>
      </w:r>
      <w:r w:rsidR="00C36321" w:rsidRPr="00385C81">
        <w:rPr>
          <w:color w:val="auto"/>
          <w:sz w:val="26"/>
          <w:szCs w:val="26"/>
          <w:lang w:val="en-US"/>
        </w:rPr>
        <w:t xml:space="preserve"> </w:t>
      </w:r>
      <w:r w:rsidR="00A56D79" w:rsidRPr="00385C81">
        <w:rPr>
          <w:color w:val="auto"/>
          <w:sz w:val="26"/>
          <w:szCs w:val="26"/>
          <w:lang w:val="en-US"/>
        </w:rPr>
        <w:t>đề nghị</w:t>
      </w:r>
      <w:r w:rsidR="00C36321" w:rsidRPr="00385C81">
        <w:rPr>
          <w:color w:val="auto"/>
          <w:sz w:val="26"/>
          <w:szCs w:val="26"/>
          <w:lang w:val="en-US"/>
        </w:rPr>
        <w:t xml:space="preserve"> khen thưởng.</w:t>
      </w:r>
    </w:p>
    <w:p w14:paraId="307BF5E0" w14:textId="7BE5F155" w:rsidR="00445841" w:rsidRPr="00385C81" w:rsidRDefault="00445841" w:rsidP="00A265FA">
      <w:pPr>
        <w:pStyle w:val="BodyText"/>
        <w:shd w:val="clear" w:color="auto" w:fill="auto"/>
        <w:spacing w:line="264" w:lineRule="auto"/>
        <w:ind w:firstLine="0"/>
        <w:jc w:val="both"/>
        <w:rPr>
          <w:color w:val="auto"/>
          <w:sz w:val="26"/>
          <w:szCs w:val="26"/>
          <w:lang w:val="en-US"/>
        </w:rPr>
      </w:pPr>
      <w:r w:rsidRPr="00385C81">
        <w:rPr>
          <w:color w:val="auto"/>
          <w:sz w:val="26"/>
          <w:szCs w:val="26"/>
          <w:lang w:val="en-US"/>
        </w:rPr>
        <w:tab/>
      </w:r>
      <w:r w:rsidR="00CE440B" w:rsidRPr="00385C81">
        <w:rPr>
          <w:color w:val="auto"/>
          <w:sz w:val="26"/>
          <w:szCs w:val="26"/>
          <w:lang w:val="en-US"/>
        </w:rPr>
        <w:t>d</w:t>
      </w:r>
      <w:r w:rsidRPr="00385C81">
        <w:rPr>
          <w:color w:val="auto"/>
          <w:sz w:val="26"/>
          <w:szCs w:val="26"/>
          <w:lang w:val="en-US"/>
        </w:rPr>
        <w:t xml:space="preserve">. </w:t>
      </w:r>
      <w:r w:rsidRPr="00385C81">
        <w:rPr>
          <w:color w:val="auto"/>
          <w:sz w:val="26"/>
          <w:szCs w:val="26"/>
        </w:rPr>
        <w:t xml:space="preserve">Người học của Nhà trường là đồng tác giả của các sản phẩm KHCN, ĐMST bậc cao được tính định suất khen thưởng </w:t>
      </w:r>
      <w:r w:rsidR="00CA5A93" w:rsidRPr="00385C81">
        <w:rPr>
          <w:color w:val="auto"/>
          <w:sz w:val="26"/>
          <w:szCs w:val="26"/>
          <w:lang w:val="en-US"/>
        </w:rPr>
        <w:t>tương đương</w:t>
      </w:r>
      <w:r w:rsidRPr="00385C81">
        <w:rPr>
          <w:color w:val="auto"/>
          <w:sz w:val="26"/>
          <w:szCs w:val="26"/>
        </w:rPr>
        <w:t xml:space="preserve"> đồng tác giả là viên chức</w:t>
      </w:r>
      <w:r w:rsidRPr="00385C81">
        <w:rPr>
          <w:color w:val="auto"/>
          <w:sz w:val="26"/>
          <w:szCs w:val="26"/>
          <w:lang w:val="en-US"/>
        </w:rPr>
        <w:t>, người lao động</w:t>
      </w:r>
      <w:r w:rsidRPr="00385C81">
        <w:rPr>
          <w:color w:val="auto"/>
          <w:sz w:val="26"/>
          <w:szCs w:val="26"/>
        </w:rPr>
        <w:t xml:space="preserve"> của Nhà trường</w:t>
      </w:r>
      <w:r w:rsidR="00D62FA5" w:rsidRPr="00385C81">
        <w:rPr>
          <w:color w:val="auto"/>
          <w:sz w:val="26"/>
          <w:szCs w:val="26"/>
          <w:lang w:val="en-US"/>
        </w:rPr>
        <w:t>.</w:t>
      </w:r>
    </w:p>
    <w:p w14:paraId="1261A082" w14:textId="1BBB9E50" w:rsidR="00086E74" w:rsidRPr="00385C81" w:rsidRDefault="00CE440B" w:rsidP="00A265FA">
      <w:pPr>
        <w:pStyle w:val="BodyText"/>
        <w:shd w:val="clear" w:color="auto" w:fill="auto"/>
        <w:spacing w:line="264" w:lineRule="auto"/>
        <w:ind w:firstLine="720"/>
        <w:jc w:val="both"/>
        <w:outlineLvl w:val="2"/>
        <w:rPr>
          <w:i/>
          <w:iCs/>
          <w:color w:val="auto"/>
          <w:sz w:val="26"/>
          <w:szCs w:val="26"/>
          <w:lang w:val="en-US"/>
        </w:rPr>
      </w:pPr>
      <w:r w:rsidRPr="00385C81">
        <w:rPr>
          <w:i/>
          <w:iCs/>
          <w:color w:val="auto"/>
          <w:sz w:val="26"/>
          <w:szCs w:val="26"/>
          <w:lang w:val="en-US"/>
        </w:rPr>
        <w:t>e</w:t>
      </w:r>
      <w:r w:rsidR="00BE102B" w:rsidRPr="00385C81">
        <w:rPr>
          <w:i/>
          <w:iCs/>
          <w:color w:val="auto"/>
          <w:sz w:val="26"/>
          <w:szCs w:val="26"/>
          <w:lang w:val="en-US"/>
        </w:rPr>
        <w:t>.</w:t>
      </w:r>
      <w:r w:rsidR="00BE102B" w:rsidRPr="00385C81">
        <w:rPr>
          <w:i/>
          <w:iCs/>
          <w:color w:val="auto"/>
          <w:sz w:val="26"/>
          <w:szCs w:val="26"/>
        </w:rPr>
        <w:t xml:space="preserve"> </w:t>
      </w:r>
      <w:r w:rsidR="00086E74" w:rsidRPr="00385C81">
        <w:rPr>
          <w:i/>
          <w:iCs/>
          <w:color w:val="auto"/>
          <w:sz w:val="26"/>
          <w:szCs w:val="26"/>
          <w:lang w:val="en-US"/>
        </w:rPr>
        <w:t xml:space="preserve">Quy trình khen thưởng </w:t>
      </w:r>
    </w:p>
    <w:p w14:paraId="38D59178" w14:textId="45A55749" w:rsidR="00287136" w:rsidRPr="00385C81" w:rsidRDefault="00287136" w:rsidP="00A265FA">
      <w:pPr>
        <w:pStyle w:val="BodyText"/>
        <w:shd w:val="clear" w:color="auto" w:fill="auto"/>
        <w:spacing w:line="264" w:lineRule="auto"/>
        <w:ind w:firstLine="720"/>
        <w:jc w:val="both"/>
        <w:rPr>
          <w:color w:val="auto"/>
          <w:sz w:val="26"/>
          <w:szCs w:val="26"/>
          <w:lang w:val="en-US"/>
        </w:rPr>
      </w:pPr>
      <w:r w:rsidRPr="00385C81">
        <w:rPr>
          <w:b/>
          <w:bCs/>
          <w:color w:val="auto"/>
          <w:sz w:val="26"/>
          <w:szCs w:val="26"/>
          <w:lang w:val="en-US"/>
        </w:rPr>
        <w:t>Bước 1</w:t>
      </w:r>
      <w:r w:rsidRPr="00385C81">
        <w:rPr>
          <w:color w:val="auto"/>
          <w:sz w:val="26"/>
          <w:szCs w:val="26"/>
          <w:lang w:val="en-US"/>
        </w:rPr>
        <w:t>. Thống kê</w:t>
      </w:r>
    </w:p>
    <w:p w14:paraId="3F45C69B" w14:textId="097483E5" w:rsidR="00086E74" w:rsidRPr="00385C81" w:rsidRDefault="009C03F3" w:rsidP="00A265FA">
      <w:pPr>
        <w:pStyle w:val="BodyText"/>
        <w:shd w:val="clear" w:color="auto" w:fill="auto"/>
        <w:spacing w:line="264" w:lineRule="auto"/>
        <w:ind w:firstLine="720"/>
        <w:jc w:val="both"/>
        <w:rPr>
          <w:color w:val="auto"/>
          <w:sz w:val="26"/>
          <w:szCs w:val="26"/>
          <w:lang w:val="en-US"/>
        </w:rPr>
      </w:pPr>
      <w:r w:rsidRPr="00385C81">
        <w:rPr>
          <w:color w:val="auto"/>
          <w:sz w:val="26"/>
          <w:szCs w:val="26"/>
          <w:lang w:val="en-US"/>
        </w:rPr>
        <w:t>Đầu</w:t>
      </w:r>
      <w:r w:rsidR="0055356B" w:rsidRPr="00385C81">
        <w:rPr>
          <w:color w:val="auto"/>
          <w:sz w:val="26"/>
          <w:szCs w:val="26"/>
          <w:lang w:val="en-US"/>
        </w:rPr>
        <w:t xml:space="preserve"> quý I hàng năm, Phòng Khoa học và Hợp tác quốc tế</w:t>
      </w:r>
      <w:r w:rsidR="00A22602" w:rsidRPr="00385C81">
        <w:rPr>
          <w:color w:val="auto"/>
          <w:sz w:val="26"/>
          <w:szCs w:val="26"/>
          <w:lang w:val="en-US"/>
        </w:rPr>
        <w:t xml:space="preserve"> tham mưu cho Hiệu trưởng Nhà trường ra </w:t>
      </w:r>
      <w:r w:rsidR="001251A8" w:rsidRPr="00385C81">
        <w:rPr>
          <w:color w:val="auto"/>
          <w:sz w:val="26"/>
          <w:szCs w:val="26"/>
          <w:lang w:val="en-US"/>
        </w:rPr>
        <w:t xml:space="preserve">thông báo </w:t>
      </w:r>
      <w:r w:rsidR="00270D31" w:rsidRPr="00385C81">
        <w:rPr>
          <w:color w:val="auto"/>
          <w:sz w:val="26"/>
          <w:szCs w:val="26"/>
          <w:lang w:val="en-US"/>
        </w:rPr>
        <w:t xml:space="preserve">đến toàn thể cán bộ, viên chức, người lao động </w:t>
      </w:r>
      <w:r w:rsidR="001251A8" w:rsidRPr="00385C81">
        <w:rPr>
          <w:color w:val="auto"/>
          <w:sz w:val="26"/>
          <w:szCs w:val="26"/>
          <w:lang w:val="en-US"/>
        </w:rPr>
        <w:t>về việc th</w:t>
      </w:r>
      <w:r w:rsidR="00270D31" w:rsidRPr="00385C81">
        <w:rPr>
          <w:color w:val="auto"/>
          <w:sz w:val="26"/>
          <w:szCs w:val="26"/>
          <w:lang w:val="en-US"/>
        </w:rPr>
        <w:t>ố</w:t>
      </w:r>
      <w:r w:rsidR="001251A8" w:rsidRPr="00385C81">
        <w:rPr>
          <w:color w:val="auto"/>
          <w:sz w:val="26"/>
          <w:szCs w:val="26"/>
          <w:lang w:val="en-US"/>
        </w:rPr>
        <w:t>ng kê các bài báo công bố trên các Tạp chí khoa học có trong cơ sở dữ liệu của</w:t>
      </w:r>
      <w:r w:rsidR="002F43E0" w:rsidRPr="00385C81">
        <w:rPr>
          <w:color w:val="auto"/>
          <w:sz w:val="26"/>
          <w:szCs w:val="26"/>
          <w:lang w:val="en-US"/>
        </w:rPr>
        <w:t xml:space="preserve"> </w:t>
      </w:r>
      <w:r w:rsidR="001251A8" w:rsidRPr="00385C81">
        <w:rPr>
          <w:color w:val="auto"/>
          <w:sz w:val="26"/>
          <w:szCs w:val="26"/>
          <w:lang w:val="en-US"/>
        </w:rPr>
        <w:t>WoS</w:t>
      </w:r>
      <w:r w:rsidR="002F43E0" w:rsidRPr="00385C81">
        <w:rPr>
          <w:color w:val="auto"/>
          <w:sz w:val="26"/>
          <w:szCs w:val="26"/>
          <w:lang w:val="en-US"/>
        </w:rPr>
        <w:t>/</w:t>
      </w:r>
      <w:r w:rsidR="001251A8" w:rsidRPr="00385C81">
        <w:rPr>
          <w:color w:val="auto"/>
          <w:sz w:val="26"/>
          <w:szCs w:val="26"/>
          <w:lang w:val="en-US"/>
        </w:rPr>
        <w:t>Scopus</w:t>
      </w:r>
      <w:r w:rsidR="00F840C8" w:rsidRPr="00385C81">
        <w:rPr>
          <w:color w:val="auto"/>
          <w:sz w:val="26"/>
          <w:szCs w:val="26"/>
          <w:lang w:val="en-US"/>
        </w:rPr>
        <w:t xml:space="preserve"> và hướng dẫn </w:t>
      </w:r>
      <w:r w:rsidR="00287136" w:rsidRPr="00385C81">
        <w:rPr>
          <w:color w:val="auto"/>
          <w:sz w:val="26"/>
          <w:szCs w:val="26"/>
          <w:lang w:val="en-US"/>
        </w:rPr>
        <w:t>tác giả các công trình thực hiện kê khai đúng yêu cầu.</w:t>
      </w:r>
    </w:p>
    <w:p w14:paraId="55F4A076" w14:textId="69EFF89F" w:rsidR="00287136" w:rsidRPr="00385C81" w:rsidRDefault="00287136" w:rsidP="00A265FA">
      <w:pPr>
        <w:pStyle w:val="BodyText"/>
        <w:shd w:val="clear" w:color="auto" w:fill="auto"/>
        <w:spacing w:line="264" w:lineRule="auto"/>
        <w:ind w:firstLine="720"/>
        <w:jc w:val="both"/>
        <w:rPr>
          <w:color w:val="auto"/>
          <w:sz w:val="26"/>
          <w:szCs w:val="26"/>
          <w:lang w:val="en-US"/>
        </w:rPr>
      </w:pPr>
      <w:r w:rsidRPr="00385C81">
        <w:rPr>
          <w:b/>
          <w:bCs/>
          <w:color w:val="auto"/>
          <w:sz w:val="26"/>
          <w:szCs w:val="26"/>
          <w:lang w:val="en-US"/>
        </w:rPr>
        <w:t>Bước 2</w:t>
      </w:r>
      <w:r w:rsidRPr="00385C81">
        <w:rPr>
          <w:color w:val="auto"/>
          <w:sz w:val="26"/>
          <w:szCs w:val="26"/>
          <w:lang w:val="en-US"/>
        </w:rPr>
        <w:t>. Thẩm định</w:t>
      </w:r>
    </w:p>
    <w:p w14:paraId="0714E0CE" w14:textId="12496ACE" w:rsidR="00E126A6" w:rsidRPr="00385C81" w:rsidRDefault="00287136" w:rsidP="00A265FA">
      <w:pPr>
        <w:pStyle w:val="BodyText"/>
        <w:shd w:val="clear" w:color="auto" w:fill="auto"/>
        <w:spacing w:line="264" w:lineRule="auto"/>
        <w:ind w:firstLine="720"/>
        <w:jc w:val="both"/>
        <w:rPr>
          <w:color w:val="auto"/>
          <w:sz w:val="26"/>
          <w:szCs w:val="26"/>
          <w:lang w:val="en-US"/>
        </w:rPr>
      </w:pPr>
      <w:r w:rsidRPr="00385C81">
        <w:rPr>
          <w:color w:val="auto"/>
          <w:sz w:val="26"/>
          <w:szCs w:val="26"/>
          <w:lang w:val="en-US"/>
        </w:rPr>
        <w:t>Phòng Khoa học và Hợp tác quốc tế chịu trách nhiệm thẩm định</w:t>
      </w:r>
      <w:r w:rsidR="00341FD6" w:rsidRPr="00385C81">
        <w:rPr>
          <w:color w:val="auto"/>
          <w:sz w:val="26"/>
          <w:szCs w:val="26"/>
          <w:lang w:val="en-US"/>
        </w:rPr>
        <w:t xml:space="preserve"> kết quả kê khai</w:t>
      </w:r>
      <w:r w:rsidR="00E126A6" w:rsidRPr="00385C81">
        <w:rPr>
          <w:color w:val="auto"/>
          <w:sz w:val="26"/>
          <w:szCs w:val="26"/>
          <w:lang w:val="en-US"/>
        </w:rPr>
        <w:t>.</w:t>
      </w:r>
      <w:r w:rsidR="00A87D42" w:rsidRPr="00385C81">
        <w:rPr>
          <w:color w:val="auto"/>
          <w:sz w:val="26"/>
          <w:szCs w:val="26"/>
          <w:lang w:val="en-US"/>
        </w:rPr>
        <w:t xml:space="preserve"> </w:t>
      </w:r>
      <w:r w:rsidR="00E126A6" w:rsidRPr="00385C81">
        <w:rPr>
          <w:color w:val="auto"/>
          <w:sz w:val="26"/>
          <w:szCs w:val="26"/>
          <w:lang w:val="en-US"/>
        </w:rPr>
        <w:t>Kết quả thẩm định được gửi đến tác giả đại diện của mỗi công trình để kiểm tra lại</w:t>
      </w:r>
      <w:r w:rsidR="003D7022" w:rsidRPr="00385C81">
        <w:rPr>
          <w:color w:val="auto"/>
          <w:sz w:val="26"/>
          <w:szCs w:val="26"/>
          <w:lang w:val="en-US"/>
        </w:rPr>
        <w:t>. Nếu tác giả đại diện của công trình đồng ý với kết quả thẩm định của Phòng Khoa học và Hợp tác quốc tế</w:t>
      </w:r>
      <w:r w:rsidR="00A87D42" w:rsidRPr="00385C81">
        <w:rPr>
          <w:color w:val="auto"/>
          <w:sz w:val="26"/>
          <w:szCs w:val="26"/>
          <w:lang w:val="en-US"/>
        </w:rPr>
        <w:t xml:space="preserve"> thì Phòng sẽ thực hiện các bước tiếp theo. Nếu </w:t>
      </w:r>
      <w:r w:rsidR="00F82176" w:rsidRPr="00385C81">
        <w:rPr>
          <w:color w:val="auto"/>
          <w:sz w:val="26"/>
          <w:szCs w:val="26"/>
          <w:lang w:val="en-US"/>
        </w:rPr>
        <w:t xml:space="preserve">chưa đồng ý với kết quả thẩm định, </w:t>
      </w:r>
      <w:r w:rsidR="00A87D42" w:rsidRPr="00385C81">
        <w:rPr>
          <w:color w:val="auto"/>
          <w:sz w:val="26"/>
          <w:szCs w:val="26"/>
          <w:lang w:val="en-US"/>
        </w:rPr>
        <w:t xml:space="preserve">tác giả đại diện của công trình </w:t>
      </w:r>
      <w:r w:rsidR="00F82176" w:rsidRPr="00385C81">
        <w:rPr>
          <w:color w:val="auto"/>
          <w:sz w:val="26"/>
          <w:szCs w:val="26"/>
          <w:lang w:val="en-US"/>
        </w:rPr>
        <w:t>gặp và trao đổi trực tiếp với Lãnh đạo Phòng và người thẩm định để thống nhất</w:t>
      </w:r>
      <w:r w:rsidR="005C1764" w:rsidRPr="00385C81">
        <w:rPr>
          <w:color w:val="auto"/>
          <w:sz w:val="26"/>
          <w:szCs w:val="26"/>
          <w:lang w:val="en-US"/>
        </w:rPr>
        <w:t>.</w:t>
      </w:r>
    </w:p>
    <w:p w14:paraId="2593204D" w14:textId="293D114D" w:rsidR="005C1764" w:rsidRPr="00385C81" w:rsidRDefault="005C1764" w:rsidP="00A265FA">
      <w:pPr>
        <w:pStyle w:val="BodyText"/>
        <w:shd w:val="clear" w:color="auto" w:fill="auto"/>
        <w:spacing w:line="264" w:lineRule="auto"/>
        <w:ind w:firstLine="720"/>
        <w:jc w:val="both"/>
        <w:rPr>
          <w:color w:val="auto"/>
          <w:sz w:val="26"/>
          <w:szCs w:val="26"/>
          <w:lang w:val="en-US"/>
        </w:rPr>
      </w:pPr>
      <w:r w:rsidRPr="00385C81">
        <w:rPr>
          <w:b/>
          <w:bCs/>
          <w:color w:val="auto"/>
          <w:sz w:val="26"/>
          <w:szCs w:val="26"/>
          <w:lang w:val="en-US"/>
        </w:rPr>
        <w:t>Bước 3</w:t>
      </w:r>
      <w:r w:rsidRPr="00385C81">
        <w:rPr>
          <w:color w:val="auto"/>
          <w:sz w:val="26"/>
          <w:szCs w:val="26"/>
          <w:lang w:val="en-US"/>
        </w:rPr>
        <w:t>. Phê duyệt kết quả khen thưởng</w:t>
      </w:r>
    </w:p>
    <w:p w14:paraId="22CB7A25" w14:textId="303F1528" w:rsidR="005C1764" w:rsidRPr="00385C81" w:rsidRDefault="005C1764" w:rsidP="00A265FA">
      <w:pPr>
        <w:pStyle w:val="BodyText"/>
        <w:shd w:val="clear" w:color="auto" w:fill="auto"/>
        <w:spacing w:line="264" w:lineRule="auto"/>
        <w:ind w:firstLine="720"/>
        <w:jc w:val="both"/>
        <w:rPr>
          <w:color w:val="auto"/>
          <w:sz w:val="26"/>
          <w:szCs w:val="26"/>
          <w:lang w:val="en-US"/>
        </w:rPr>
      </w:pPr>
      <w:r w:rsidRPr="00385C81">
        <w:rPr>
          <w:color w:val="auto"/>
          <w:sz w:val="26"/>
          <w:szCs w:val="26"/>
          <w:lang w:val="en-US"/>
        </w:rPr>
        <w:t xml:space="preserve">Phòng Khoa học và Hợp tác quốc tế tham mưu cho Hiệu trưởng Nhà trường ban hành quyết định phê duyệt danh mục các nhiệm vụ KHCN được khen thưởng và </w:t>
      </w:r>
      <w:r w:rsidR="00AA0A00" w:rsidRPr="00385C81">
        <w:rPr>
          <w:color w:val="auto"/>
          <w:sz w:val="26"/>
          <w:szCs w:val="26"/>
          <w:lang w:val="en-US"/>
        </w:rPr>
        <w:t xml:space="preserve">mức kinh phí khen thưởng </w:t>
      </w:r>
      <w:r w:rsidR="00F65FF1" w:rsidRPr="00385C81">
        <w:rPr>
          <w:color w:val="auto"/>
          <w:sz w:val="26"/>
          <w:szCs w:val="26"/>
          <w:lang w:val="en-US"/>
        </w:rPr>
        <w:t xml:space="preserve">hay số giờ giảng dạy quy đổi </w:t>
      </w:r>
      <w:r w:rsidR="00AA0A00" w:rsidRPr="00385C81">
        <w:rPr>
          <w:color w:val="auto"/>
          <w:sz w:val="26"/>
          <w:szCs w:val="26"/>
          <w:lang w:val="en-US"/>
        </w:rPr>
        <w:t>cho mỗi công trình</w:t>
      </w:r>
      <w:r w:rsidRPr="00385C81">
        <w:rPr>
          <w:color w:val="auto"/>
          <w:sz w:val="26"/>
          <w:szCs w:val="26"/>
          <w:lang w:val="en-US"/>
        </w:rPr>
        <w:t xml:space="preserve">; hướng dẫn </w:t>
      </w:r>
      <w:r w:rsidR="00B64B9A" w:rsidRPr="00385C81">
        <w:rPr>
          <w:color w:val="auto"/>
          <w:sz w:val="26"/>
          <w:szCs w:val="26"/>
          <w:lang w:val="en-US"/>
        </w:rPr>
        <w:t>tác giả</w:t>
      </w:r>
      <w:r w:rsidRPr="00385C81">
        <w:rPr>
          <w:color w:val="auto"/>
          <w:sz w:val="26"/>
          <w:szCs w:val="26"/>
          <w:lang w:val="en-US"/>
        </w:rPr>
        <w:t xml:space="preserve"> </w:t>
      </w:r>
      <w:r w:rsidR="005503A6" w:rsidRPr="00385C81">
        <w:rPr>
          <w:color w:val="auto"/>
          <w:sz w:val="26"/>
          <w:szCs w:val="26"/>
          <w:lang w:val="en-US"/>
        </w:rPr>
        <w:t>đại</w:t>
      </w:r>
      <w:r w:rsidRPr="00385C81">
        <w:rPr>
          <w:color w:val="auto"/>
          <w:sz w:val="26"/>
          <w:szCs w:val="26"/>
          <w:lang w:val="en-US"/>
        </w:rPr>
        <w:t xml:space="preserve"> </w:t>
      </w:r>
      <w:r w:rsidR="00B64B9A" w:rsidRPr="00385C81">
        <w:rPr>
          <w:color w:val="auto"/>
          <w:sz w:val="26"/>
          <w:szCs w:val="26"/>
          <w:lang w:val="en-US"/>
        </w:rPr>
        <w:t xml:space="preserve">diện </w:t>
      </w:r>
      <w:r w:rsidR="00C939F8" w:rsidRPr="00385C81">
        <w:rPr>
          <w:color w:val="auto"/>
          <w:sz w:val="26"/>
          <w:szCs w:val="26"/>
          <w:lang w:val="en-US"/>
        </w:rPr>
        <w:t>làm thủ tục nh</w:t>
      </w:r>
      <w:r w:rsidR="000A5D58" w:rsidRPr="00385C81">
        <w:rPr>
          <w:color w:val="auto"/>
          <w:sz w:val="26"/>
          <w:szCs w:val="26"/>
          <w:lang w:val="en-US"/>
        </w:rPr>
        <w:t>ận</w:t>
      </w:r>
      <w:r w:rsidR="00C939F8" w:rsidRPr="00385C81">
        <w:rPr>
          <w:color w:val="auto"/>
          <w:sz w:val="26"/>
          <w:szCs w:val="26"/>
          <w:lang w:val="en-US"/>
        </w:rPr>
        <w:t xml:space="preserve"> thưởng</w:t>
      </w:r>
      <w:r w:rsidR="005341E7" w:rsidRPr="00385C81">
        <w:rPr>
          <w:color w:val="auto"/>
          <w:sz w:val="26"/>
          <w:szCs w:val="26"/>
          <w:lang w:val="en-US"/>
        </w:rPr>
        <w:t xml:space="preserve"> (mỗi công trình chỉ có</w:t>
      </w:r>
      <w:r w:rsidR="000A5D58" w:rsidRPr="00385C81">
        <w:rPr>
          <w:color w:val="auto"/>
          <w:sz w:val="26"/>
          <w:szCs w:val="26"/>
          <w:lang w:val="en-US"/>
        </w:rPr>
        <w:t xml:space="preserve"> một tác giả đại diện nhận thưởng</w:t>
      </w:r>
      <w:r w:rsidR="005341E7" w:rsidRPr="00385C81">
        <w:rPr>
          <w:color w:val="auto"/>
          <w:sz w:val="26"/>
          <w:szCs w:val="26"/>
          <w:lang w:val="en-US"/>
        </w:rPr>
        <w:t>)</w:t>
      </w:r>
      <w:r w:rsidR="00C939F8" w:rsidRPr="00385C81">
        <w:rPr>
          <w:color w:val="auto"/>
          <w:sz w:val="26"/>
          <w:szCs w:val="26"/>
          <w:lang w:val="en-US"/>
        </w:rPr>
        <w:t>.</w:t>
      </w:r>
    </w:p>
    <w:p w14:paraId="62378814" w14:textId="04F66F3F" w:rsidR="00C939F8" w:rsidRPr="00385C81" w:rsidRDefault="00C939F8" w:rsidP="00A265FA">
      <w:pPr>
        <w:pStyle w:val="BodyText"/>
        <w:shd w:val="clear" w:color="auto" w:fill="auto"/>
        <w:spacing w:line="264" w:lineRule="auto"/>
        <w:ind w:firstLine="720"/>
        <w:jc w:val="both"/>
        <w:rPr>
          <w:color w:val="auto"/>
          <w:sz w:val="26"/>
          <w:szCs w:val="26"/>
          <w:lang w:val="en-US"/>
        </w:rPr>
      </w:pPr>
      <w:r w:rsidRPr="00385C81">
        <w:rPr>
          <w:b/>
          <w:bCs/>
          <w:color w:val="auto"/>
          <w:sz w:val="26"/>
          <w:szCs w:val="26"/>
          <w:lang w:val="en-US"/>
        </w:rPr>
        <w:t>Bước 4</w:t>
      </w:r>
      <w:r w:rsidRPr="00385C81">
        <w:rPr>
          <w:color w:val="auto"/>
          <w:sz w:val="26"/>
          <w:szCs w:val="26"/>
          <w:lang w:val="en-US"/>
        </w:rPr>
        <w:t>. Khen thưởng</w:t>
      </w:r>
    </w:p>
    <w:p w14:paraId="7D167F87" w14:textId="07888ABD" w:rsidR="00C939F8" w:rsidRPr="00385C81" w:rsidRDefault="00C939F8" w:rsidP="00A265FA">
      <w:pPr>
        <w:pStyle w:val="BodyText"/>
        <w:shd w:val="clear" w:color="auto" w:fill="auto"/>
        <w:spacing w:line="264" w:lineRule="auto"/>
        <w:ind w:firstLine="720"/>
        <w:jc w:val="both"/>
        <w:rPr>
          <w:color w:val="auto"/>
          <w:sz w:val="26"/>
          <w:szCs w:val="26"/>
          <w:lang w:val="en-US"/>
        </w:rPr>
      </w:pPr>
      <w:r w:rsidRPr="00385C81">
        <w:rPr>
          <w:color w:val="auto"/>
          <w:sz w:val="26"/>
          <w:szCs w:val="26"/>
          <w:lang w:val="en-US"/>
        </w:rPr>
        <w:t xml:space="preserve">Căn cứ quyết định </w:t>
      </w:r>
      <w:r w:rsidR="00170145" w:rsidRPr="00385C81">
        <w:rPr>
          <w:color w:val="auto"/>
          <w:sz w:val="26"/>
          <w:szCs w:val="26"/>
          <w:lang w:val="en-US"/>
        </w:rPr>
        <w:t xml:space="preserve">khen thưởng </w:t>
      </w:r>
      <w:r w:rsidRPr="00385C81">
        <w:rPr>
          <w:color w:val="auto"/>
          <w:sz w:val="26"/>
          <w:szCs w:val="26"/>
          <w:lang w:val="en-US"/>
        </w:rPr>
        <w:t xml:space="preserve">được phê duyệt, </w:t>
      </w:r>
      <w:r w:rsidR="005341E7" w:rsidRPr="00385C81">
        <w:rPr>
          <w:color w:val="auto"/>
          <w:sz w:val="26"/>
          <w:szCs w:val="26"/>
          <w:lang w:val="en-US"/>
        </w:rPr>
        <w:t>các công trình</w:t>
      </w:r>
      <w:r w:rsidR="000A5D58" w:rsidRPr="00385C81">
        <w:rPr>
          <w:color w:val="auto"/>
          <w:sz w:val="26"/>
          <w:szCs w:val="26"/>
          <w:lang w:val="en-US"/>
        </w:rPr>
        <w:t xml:space="preserve"> </w:t>
      </w:r>
      <w:r w:rsidR="00BE02A5" w:rsidRPr="00385C81">
        <w:rPr>
          <w:color w:val="auto"/>
          <w:sz w:val="26"/>
          <w:szCs w:val="26"/>
          <w:lang w:val="en-US"/>
        </w:rPr>
        <w:t xml:space="preserve">đăng ký nhận tiền thưởng </w:t>
      </w:r>
      <w:r w:rsidR="0002219F" w:rsidRPr="00385C81">
        <w:rPr>
          <w:color w:val="auto"/>
          <w:sz w:val="26"/>
          <w:szCs w:val="26"/>
          <w:lang w:val="en-US"/>
        </w:rPr>
        <w:t xml:space="preserve">được trả thưởng </w:t>
      </w:r>
      <w:r w:rsidR="000A5D58" w:rsidRPr="00385C81">
        <w:rPr>
          <w:color w:val="auto"/>
          <w:sz w:val="26"/>
          <w:szCs w:val="26"/>
          <w:lang w:val="en-US"/>
        </w:rPr>
        <w:t>theo số tài khoản của tác giả đại diện</w:t>
      </w:r>
      <w:r w:rsidR="0002219F" w:rsidRPr="00385C81">
        <w:rPr>
          <w:color w:val="auto"/>
          <w:sz w:val="26"/>
          <w:szCs w:val="26"/>
          <w:lang w:val="en-US"/>
        </w:rPr>
        <w:t xml:space="preserve">; </w:t>
      </w:r>
      <w:r w:rsidR="00A46F92" w:rsidRPr="00385C81">
        <w:rPr>
          <w:color w:val="auto"/>
          <w:sz w:val="26"/>
          <w:szCs w:val="26"/>
          <w:lang w:val="en-US"/>
        </w:rPr>
        <w:t>đối với các công trình đăng ký nhận</w:t>
      </w:r>
      <w:r w:rsidR="008A66D8" w:rsidRPr="00385C81">
        <w:rPr>
          <w:color w:val="auto"/>
          <w:sz w:val="26"/>
          <w:szCs w:val="26"/>
          <w:lang w:val="en-US"/>
        </w:rPr>
        <w:t xml:space="preserve"> giờ giảng dạy, số giờ</w:t>
      </w:r>
      <w:r w:rsidR="00E301F1" w:rsidRPr="00385C81">
        <w:rPr>
          <w:color w:val="auto"/>
          <w:sz w:val="26"/>
          <w:szCs w:val="26"/>
          <w:lang w:val="en-US"/>
        </w:rPr>
        <w:t xml:space="preserve"> quy đổi được </w:t>
      </w:r>
      <w:r w:rsidR="001C2BEF" w:rsidRPr="00385C81">
        <w:rPr>
          <w:color w:val="auto"/>
          <w:sz w:val="26"/>
          <w:szCs w:val="26"/>
          <w:lang w:val="en-US"/>
        </w:rPr>
        <w:t>tính</w:t>
      </w:r>
      <w:r w:rsidR="00E301F1" w:rsidRPr="00385C81">
        <w:rPr>
          <w:color w:val="auto"/>
          <w:sz w:val="26"/>
          <w:szCs w:val="26"/>
          <w:lang w:val="en-US"/>
        </w:rPr>
        <w:t xml:space="preserve"> </w:t>
      </w:r>
      <w:r w:rsidR="009533C3" w:rsidRPr="00385C81">
        <w:rPr>
          <w:color w:val="auto"/>
          <w:sz w:val="26"/>
          <w:szCs w:val="26"/>
          <w:lang w:val="en-US"/>
        </w:rPr>
        <w:t>để kê khai</w:t>
      </w:r>
      <w:r w:rsidR="00677975" w:rsidRPr="00385C81">
        <w:rPr>
          <w:color w:val="auto"/>
          <w:sz w:val="26"/>
          <w:szCs w:val="26"/>
          <w:lang w:val="en-US"/>
        </w:rPr>
        <w:t>, tính giờ giảng dạy</w:t>
      </w:r>
      <w:r w:rsidR="000E627D" w:rsidRPr="00385C81">
        <w:rPr>
          <w:color w:val="auto"/>
          <w:sz w:val="26"/>
          <w:szCs w:val="26"/>
          <w:lang w:val="en-US"/>
        </w:rPr>
        <w:t xml:space="preserve"> cho </w:t>
      </w:r>
      <w:r w:rsidR="00E4195B" w:rsidRPr="00385C81">
        <w:rPr>
          <w:color w:val="auto"/>
          <w:sz w:val="26"/>
          <w:szCs w:val="26"/>
          <w:lang w:val="en-US"/>
        </w:rPr>
        <w:t>người</w:t>
      </w:r>
      <w:r w:rsidR="000E627D" w:rsidRPr="00385C81">
        <w:rPr>
          <w:color w:val="auto"/>
          <w:sz w:val="26"/>
          <w:szCs w:val="26"/>
          <w:lang w:val="en-US"/>
        </w:rPr>
        <w:t xml:space="preserve"> đại diện</w:t>
      </w:r>
      <w:r w:rsidR="00170145" w:rsidRPr="00385C81">
        <w:rPr>
          <w:color w:val="auto"/>
          <w:sz w:val="26"/>
          <w:szCs w:val="26"/>
          <w:lang w:val="en-US"/>
        </w:rPr>
        <w:t>.</w:t>
      </w:r>
    </w:p>
    <w:p w14:paraId="3C12953D" w14:textId="26955B39" w:rsidR="006A3622" w:rsidRPr="00385C81" w:rsidRDefault="007F0115" w:rsidP="00A265FA">
      <w:pPr>
        <w:pStyle w:val="BodyText"/>
        <w:shd w:val="clear" w:color="auto" w:fill="auto"/>
        <w:spacing w:line="264" w:lineRule="auto"/>
        <w:ind w:firstLine="0"/>
        <w:jc w:val="both"/>
        <w:outlineLvl w:val="2"/>
        <w:rPr>
          <w:b/>
          <w:bCs/>
          <w:color w:val="auto"/>
          <w:sz w:val="26"/>
          <w:szCs w:val="26"/>
          <w:lang w:val="en-US"/>
        </w:rPr>
      </w:pPr>
      <w:r w:rsidRPr="00385C81">
        <w:rPr>
          <w:b/>
          <w:bCs/>
          <w:i/>
          <w:iCs/>
          <w:color w:val="auto"/>
          <w:sz w:val="26"/>
          <w:szCs w:val="26"/>
          <w:lang w:val="en-US"/>
        </w:rPr>
        <w:t>3.2.</w:t>
      </w:r>
      <w:r w:rsidR="001025BB" w:rsidRPr="00385C81">
        <w:rPr>
          <w:i/>
          <w:iCs/>
          <w:color w:val="auto"/>
          <w:sz w:val="26"/>
          <w:szCs w:val="26"/>
          <w:lang w:val="en-US"/>
        </w:rPr>
        <w:t xml:space="preserve"> </w:t>
      </w:r>
      <w:r w:rsidRPr="00385C81">
        <w:rPr>
          <w:b/>
          <w:bCs/>
          <w:i/>
          <w:iCs/>
          <w:color w:val="auto"/>
          <w:sz w:val="26"/>
          <w:szCs w:val="26"/>
          <w:lang w:val="en-US"/>
        </w:rPr>
        <w:t>K</w:t>
      </w:r>
      <w:r w:rsidR="00394A53" w:rsidRPr="00385C81">
        <w:rPr>
          <w:b/>
          <w:bCs/>
          <w:i/>
          <w:iCs/>
          <w:color w:val="auto"/>
          <w:sz w:val="26"/>
          <w:szCs w:val="26"/>
          <w:lang w:val="en-US"/>
        </w:rPr>
        <w:t xml:space="preserve">hen thưởng </w:t>
      </w:r>
      <w:r w:rsidR="009C7D37" w:rsidRPr="00385C81">
        <w:rPr>
          <w:b/>
          <w:bCs/>
          <w:i/>
          <w:iCs/>
          <w:color w:val="auto"/>
          <w:sz w:val="26"/>
          <w:szCs w:val="26"/>
          <w:lang w:val="en-US"/>
        </w:rPr>
        <w:t xml:space="preserve">đối với </w:t>
      </w:r>
      <w:r w:rsidR="00302CBF" w:rsidRPr="00385C81">
        <w:rPr>
          <w:b/>
          <w:bCs/>
          <w:i/>
          <w:iCs/>
          <w:color w:val="auto"/>
          <w:sz w:val="26"/>
          <w:szCs w:val="26"/>
          <w:lang w:val="en-US"/>
        </w:rPr>
        <w:t>các giải thưởng</w:t>
      </w:r>
      <w:r w:rsidR="001D6F3F" w:rsidRPr="00385C81">
        <w:rPr>
          <w:b/>
          <w:bCs/>
          <w:i/>
          <w:iCs/>
          <w:color w:val="auto"/>
          <w:sz w:val="26"/>
          <w:szCs w:val="26"/>
          <w:lang w:val="en-US"/>
        </w:rPr>
        <w:t xml:space="preserve"> </w:t>
      </w:r>
      <w:r w:rsidR="00C62BE2" w:rsidRPr="00385C81">
        <w:rPr>
          <w:b/>
          <w:bCs/>
          <w:i/>
          <w:iCs/>
          <w:color w:val="auto"/>
          <w:sz w:val="26"/>
          <w:szCs w:val="26"/>
          <w:lang w:val="en-US"/>
        </w:rPr>
        <w:t>gắn với hoạt động NCKH</w:t>
      </w:r>
      <w:r w:rsidR="001D6F3F" w:rsidRPr="00385C81">
        <w:rPr>
          <w:b/>
          <w:bCs/>
          <w:i/>
          <w:iCs/>
          <w:color w:val="auto"/>
          <w:sz w:val="26"/>
          <w:szCs w:val="26"/>
          <w:lang w:val="en-US"/>
        </w:rPr>
        <w:t>, ĐMST</w:t>
      </w:r>
      <w:r w:rsidR="006E3169" w:rsidRPr="00385C81">
        <w:rPr>
          <w:b/>
          <w:bCs/>
          <w:i/>
          <w:iCs/>
          <w:color w:val="auto"/>
          <w:sz w:val="26"/>
          <w:szCs w:val="26"/>
          <w:lang w:val="en-US"/>
        </w:rPr>
        <w:t>,</w:t>
      </w:r>
      <w:r w:rsidR="001D6F3F" w:rsidRPr="00385C81">
        <w:rPr>
          <w:b/>
          <w:bCs/>
          <w:i/>
          <w:iCs/>
          <w:color w:val="auto"/>
          <w:sz w:val="26"/>
          <w:szCs w:val="26"/>
          <w:lang w:val="en-US"/>
        </w:rPr>
        <w:t xml:space="preserve"> khởi nghiệp</w:t>
      </w:r>
      <w:r w:rsidR="006E3169" w:rsidRPr="00385C81">
        <w:rPr>
          <w:b/>
          <w:bCs/>
          <w:i/>
          <w:iCs/>
          <w:color w:val="auto"/>
          <w:sz w:val="26"/>
          <w:szCs w:val="26"/>
          <w:lang w:val="en-US"/>
        </w:rPr>
        <w:t>,</w:t>
      </w:r>
      <w:r w:rsidR="001D6F3F" w:rsidRPr="00385C81">
        <w:rPr>
          <w:b/>
          <w:bCs/>
          <w:i/>
          <w:iCs/>
          <w:color w:val="auto"/>
          <w:sz w:val="26"/>
          <w:szCs w:val="26"/>
          <w:lang w:val="en-US"/>
        </w:rPr>
        <w:t xml:space="preserve"> </w:t>
      </w:r>
      <w:r w:rsidR="006E3169" w:rsidRPr="00385C81">
        <w:rPr>
          <w:b/>
          <w:bCs/>
          <w:i/>
          <w:iCs/>
          <w:color w:val="auto"/>
          <w:sz w:val="26"/>
          <w:szCs w:val="26"/>
          <w:lang w:val="en-US"/>
        </w:rPr>
        <w:t>sáng tạo nghệ thuật và sáng tạo KHKT</w:t>
      </w:r>
      <w:r w:rsidR="006B2F05" w:rsidRPr="00385C81">
        <w:rPr>
          <w:b/>
          <w:bCs/>
          <w:i/>
          <w:iCs/>
          <w:color w:val="auto"/>
          <w:sz w:val="26"/>
          <w:szCs w:val="26"/>
          <w:lang w:val="en-US"/>
        </w:rPr>
        <w:t xml:space="preserve"> </w:t>
      </w:r>
      <w:r w:rsidR="00C62BE2" w:rsidRPr="00385C81">
        <w:rPr>
          <w:b/>
          <w:bCs/>
          <w:i/>
          <w:iCs/>
          <w:color w:val="auto"/>
          <w:sz w:val="26"/>
          <w:szCs w:val="26"/>
          <w:lang w:val="en-US"/>
        </w:rPr>
        <w:t>của người học</w:t>
      </w:r>
    </w:p>
    <w:p w14:paraId="71F22815" w14:textId="71B877E7" w:rsidR="006C0C95" w:rsidRPr="00385C81" w:rsidRDefault="006C0C95" w:rsidP="00A265FA">
      <w:pPr>
        <w:pStyle w:val="BodyText"/>
        <w:shd w:val="clear" w:color="auto" w:fill="auto"/>
        <w:spacing w:line="264" w:lineRule="auto"/>
        <w:ind w:firstLine="0"/>
        <w:jc w:val="both"/>
        <w:outlineLvl w:val="2"/>
        <w:rPr>
          <w:color w:val="auto"/>
          <w:sz w:val="26"/>
          <w:szCs w:val="26"/>
          <w:lang w:val="en-US"/>
        </w:rPr>
      </w:pPr>
      <w:r w:rsidRPr="00385C81">
        <w:rPr>
          <w:color w:val="auto"/>
          <w:sz w:val="26"/>
          <w:szCs w:val="26"/>
          <w:lang w:val="en-US"/>
        </w:rPr>
        <w:tab/>
      </w:r>
      <w:r w:rsidR="0089609E" w:rsidRPr="00385C81">
        <w:rPr>
          <w:color w:val="auto"/>
          <w:sz w:val="26"/>
          <w:szCs w:val="26"/>
          <w:lang w:val="en-US"/>
        </w:rPr>
        <w:t xml:space="preserve">1. </w:t>
      </w:r>
      <w:r w:rsidRPr="00385C81">
        <w:rPr>
          <w:color w:val="auto"/>
          <w:sz w:val="26"/>
          <w:szCs w:val="26"/>
          <w:lang w:val="en-US"/>
        </w:rPr>
        <w:t>Các loại hình</w:t>
      </w:r>
      <w:r w:rsidR="0089609E" w:rsidRPr="00385C81">
        <w:rPr>
          <w:color w:val="auto"/>
          <w:sz w:val="26"/>
          <w:szCs w:val="26"/>
          <w:lang w:val="en-US"/>
        </w:rPr>
        <w:t xml:space="preserve"> giải thưởng gắn với hoạt động NCKH, ĐMST, khởi nghiệp, sáng tạo nghệ thuật và sáng tạo KHKT</w:t>
      </w:r>
      <w:r w:rsidR="007C41F4" w:rsidRPr="00385C81">
        <w:rPr>
          <w:color w:val="auto"/>
          <w:sz w:val="26"/>
          <w:szCs w:val="26"/>
          <w:lang w:val="en-US"/>
        </w:rPr>
        <w:t xml:space="preserve"> </w:t>
      </w:r>
      <w:r w:rsidR="0089609E" w:rsidRPr="00385C81">
        <w:rPr>
          <w:color w:val="auto"/>
          <w:sz w:val="26"/>
          <w:szCs w:val="26"/>
          <w:lang w:val="en-US"/>
        </w:rPr>
        <w:t>của người học được Nhà trường xem xét khen thưởng bao gồm:</w:t>
      </w:r>
    </w:p>
    <w:p w14:paraId="2727B9B2" w14:textId="3446FD91" w:rsidR="0089609E" w:rsidRPr="00385C81" w:rsidRDefault="0089609E" w:rsidP="00A265FA">
      <w:pPr>
        <w:pStyle w:val="BodyText"/>
        <w:shd w:val="clear" w:color="auto" w:fill="auto"/>
        <w:spacing w:line="264" w:lineRule="auto"/>
        <w:ind w:firstLine="0"/>
        <w:jc w:val="both"/>
        <w:outlineLvl w:val="2"/>
        <w:rPr>
          <w:color w:val="auto"/>
          <w:sz w:val="26"/>
          <w:szCs w:val="26"/>
          <w:lang w:val="en-US"/>
        </w:rPr>
      </w:pPr>
      <w:r w:rsidRPr="00385C81">
        <w:rPr>
          <w:color w:val="auto"/>
          <w:sz w:val="26"/>
          <w:szCs w:val="26"/>
          <w:lang w:val="en-US"/>
        </w:rPr>
        <w:tab/>
        <w:t>+ Giải thưởng Hội nghị NCKH, hội thi ĐMST, khởi nghiệp, sáng tạo nghệ thuật và sáng tạo KHKT cấp Bộ, ban, ngành, đoàn thể trung ương, cấp tỉnh hoặc tương đương;</w:t>
      </w:r>
    </w:p>
    <w:p w14:paraId="49CC4B2B" w14:textId="6E7121C4" w:rsidR="0089609E" w:rsidRPr="00385C81" w:rsidRDefault="0089609E" w:rsidP="00A265FA">
      <w:pPr>
        <w:pStyle w:val="BodyText"/>
        <w:shd w:val="clear" w:color="auto" w:fill="auto"/>
        <w:spacing w:line="264" w:lineRule="auto"/>
        <w:ind w:firstLine="0"/>
        <w:jc w:val="both"/>
        <w:outlineLvl w:val="2"/>
        <w:rPr>
          <w:color w:val="auto"/>
          <w:sz w:val="26"/>
          <w:szCs w:val="26"/>
          <w:lang w:val="en-US"/>
        </w:rPr>
      </w:pPr>
      <w:r w:rsidRPr="00385C81">
        <w:rPr>
          <w:color w:val="auto"/>
          <w:sz w:val="26"/>
          <w:szCs w:val="26"/>
          <w:lang w:val="en-US"/>
        </w:rPr>
        <w:tab/>
        <w:t>+ Giải thưởng Hội nghị NCKH, hội thi ĐMST, khởi nghiệp, sáng tạo nghệ thuật và sáng tạo KHKT cấp Trường Đại học Vinh;</w:t>
      </w:r>
    </w:p>
    <w:p w14:paraId="05293FA3" w14:textId="038954EC" w:rsidR="0089609E" w:rsidRPr="00385C81" w:rsidRDefault="0089609E" w:rsidP="00A265FA">
      <w:pPr>
        <w:pStyle w:val="BodyText"/>
        <w:shd w:val="clear" w:color="auto" w:fill="auto"/>
        <w:spacing w:line="264" w:lineRule="auto"/>
        <w:ind w:firstLine="0"/>
        <w:jc w:val="both"/>
        <w:outlineLvl w:val="2"/>
        <w:rPr>
          <w:color w:val="auto"/>
          <w:sz w:val="26"/>
          <w:szCs w:val="26"/>
          <w:lang w:val="en-US"/>
        </w:rPr>
      </w:pPr>
      <w:r w:rsidRPr="00385C81">
        <w:rPr>
          <w:color w:val="auto"/>
          <w:sz w:val="26"/>
          <w:szCs w:val="26"/>
          <w:lang w:val="en-US"/>
        </w:rPr>
        <w:tab/>
      </w:r>
      <w:r w:rsidR="00B53532" w:rsidRPr="00385C81">
        <w:rPr>
          <w:color w:val="auto"/>
          <w:sz w:val="26"/>
          <w:szCs w:val="26"/>
          <w:lang w:val="en-US"/>
        </w:rPr>
        <w:t>2. Định mức khen thưởng được thực hiện theo quy định hiện hành của Nhà n</w:t>
      </w:r>
      <w:r w:rsidR="00CB0039" w:rsidRPr="00385C81">
        <w:rPr>
          <w:color w:val="auto"/>
          <w:sz w:val="26"/>
          <w:szCs w:val="26"/>
          <w:lang w:val="en-US"/>
        </w:rPr>
        <w:t>ước và Quy chế chi tiêu nội bộ của Trường Đại học Vinh.</w:t>
      </w:r>
    </w:p>
    <w:p w14:paraId="4F908BE4" w14:textId="77777777" w:rsidR="008637AF" w:rsidRDefault="008637AF">
      <w:pPr>
        <w:rPr>
          <w:rFonts w:ascii="Times New Roman" w:eastAsia="Times New Roman" w:hAnsi="Times New Roman" w:cs="Times New Roman"/>
          <w:b/>
          <w:bCs/>
          <w:color w:val="auto"/>
          <w:sz w:val="26"/>
          <w:szCs w:val="26"/>
          <w:lang w:val="en-US"/>
        </w:rPr>
      </w:pPr>
      <w:r>
        <w:rPr>
          <w:color w:val="auto"/>
          <w:lang w:val="en-US"/>
        </w:rPr>
        <w:br w:type="page"/>
      </w:r>
    </w:p>
    <w:p w14:paraId="566E9A01" w14:textId="7E4F9EEB" w:rsidR="007C6BD1" w:rsidRPr="00385C81" w:rsidRDefault="009664D0" w:rsidP="00A265FA">
      <w:pPr>
        <w:pStyle w:val="1iu"/>
        <w:spacing w:line="264" w:lineRule="auto"/>
        <w:ind w:firstLine="0"/>
        <w:outlineLvl w:val="1"/>
        <w:rPr>
          <w:color w:val="auto"/>
          <w:lang w:val="en-US"/>
        </w:rPr>
      </w:pPr>
      <w:r w:rsidRPr="00385C81">
        <w:rPr>
          <w:color w:val="auto"/>
          <w:lang w:val="en-US"/>
        </w:rPr>
        <w:lastRenderedPageBreak/>
        <w:t>4.</w:t>
      </w:r>
      <w:r w:rsidR="007C6BD1" w:rsidRPr="00385C81">
        <w:rPr>
          <w:color w:val="auto"/>
        </w:rPr>
        <w:t xml:space="preserve"> </w:t>
      </w:r>
      <w:r w:rsidR="007C6BD1" w:rsidRPr="00385C81">
        <w:rPr>
          <w:color w:val="auto"/>
          <w:lang w:val="en-US"/>
        </w:rPr>
        <w:t>Kinh phí đầu tư, khen thưởng</w:t>
      </w:r>
    </w:p>
    <w:p w14:paraId="4A4D646C" w14:textId="63DEB6FB" w:rsidR="007C6BD1" w:rsidRPr="00385C81" w:rsidRDefault="00A37A85" w:rsidP="00A265FA">
      <w:pPr>
        <w:pStyle w:val="BodyText"/>
        <w:shd w:val="clear" w:color="auto" w:fill="auto"/>
        <w:spacing w:line="264" w:lineRule="auto"/>
        <w:ind w:firstLine="720"/>
        <w:jc w:val="both"/>
        <w:rPr>
          <w:color w:val="auto"/>
          <w:sz w:val="26"/>
          <w:szCs w:val="26"/>
          <w:lang w:val="en-US"/>
        </w:rPr>
      </w:pPr>
      <w:r w:rsidRPr="00385C81">
        <w:rPr>
          <w:color w:val="auto"/>
          <w:sz w:val="26"/>
          <w:szCs w:val="26"/>
          <w:lang w:val="en-US"/>
        </w:rPr>
        <w:t>1.</w:t>
      </w:r>
      <w:r w:rsidR="00E93572" w:rsidRPr="00385C81">
        <w:rPr>
          <w:color w:val="auto"/>
          <w:sz w:val="26"/>
          <w:szCs w:val="26"/>
          <w:lang w:val="en-US"/>
        </w:rPr>
        <w:t xml:space="preserve"> </w:t>
      </w:r>
      <w:r w:rsidR="007C6BD1" w:rsidRPr="00385C81">
        <w:rPr>
          <w:color w:val="auto"/>
          <w:sz w:val="26"/>
          <w:szCs w:val="26"/>
          <w:lang w:val="en-US"/>
        </w:rPr>
        <w:t>Kinh phí đầu tư, khen thưởng các hoạt động NCKH, ĐMST và khởi nghiệp của người học được trích từ nguồn kinh phí dùng cho hoạt động KHCN của Nhà trường, quỹ hỗ trợ khởi nghiệp và các nguồn đầu tư hợp pháp khác</w:t>
      </w:r>
      <w:r w:rsidR="008E15FB" w:rsidRPr="00385C81">
        <w:rPr>
          <w:color w:val="auto"/>
          <w:sz w:val="26"/>
          <w:szCs w:val="26"/>
          <w:lang w:val="en-US"/>
        </w:rPr>
        <w:t>.</w:t>
      </w:r>
    </w:p>
    <w:p w14:paraId="4AD2A26D" w14:textId="6255E420" w:rsidR="008E15FB" w:rsidRPr="00385C81" w:rsidRDefault="00A37A85" w:rsidP="00A265FA">
      <w:pPr>
        <w:pStyle w:val="BodyText"/>
        <w:shd w:val="clear" w:color="auto" w:fill="auto"/>
        <w:spacing w:line="264" w:lineRule="auto"/>
        <w:ind w:firstLine="720"/>
        <w:jc w:val="both"/>
        <w:rPr>
          <w:color w:val="auto"/>
          <w:sz w:val="26"/>
          <w:szCs w:val="26"/>
          <w:lang w:val="en-US"/>
        </w:rPr>
      </w:pPr>
      <w:r w:rsidRPr="00385C81">
        <w:rPr>
          <w:color w:val="auto"/>
          <w:sz w:val="26"/>
          <w:szCs w:val="26"/>
          <w:lang w:val="en-US"/>
        </w:rPr>
        <w:t>2.</w:t>
      </w:r>
      <w:r w:rsidR="00E93572" w:rsidRPr="00385C81">
        <w:rPr>
          <w:color w:val="auto"/>
          <w:sz w:val="26"/>
          <w:szCs w:val="26"/>
          <w:lang w:val="en-US"/>
        </w:rPr>
        <w:t xml:space="preserve"> </w:t>
      </w:r>
      <w:r w:rsidR="008E15FB" w:rsidRPr="00385C81">
        <w:rPr>
          <w:color w:val="auto"/>
          <w:sz w:val="26"/>
          <w:szCs w:val="26"/>
          <w:lang w:val="en-US"/>
        </w:rPr>
        <w:t xml:space="preserve">Nếu nhiệm vụ NCKH, ĐMST và khởi nghiệp </w:t>
      </w:r>
      <w:r w:rsidR="00C76287" w:rsidRPr="00385C81">
        <w:rPr>
          <w:color w:val="auto"/>
          <w:sz w:val="26"/>
          <w:szCs w:val="26"/>
          <w:lang w:val="en-US"/>
        </w:rPr>
        <w:t xml:space="preserve">của người học </w:t>
      </w:r>
      <w:r w:rsidR="008E15FB" w:rsidRPr="00385C81">
        <w:rPr>
          <w:color w:val="auto"/>
          <w:sz w:val="26"/>
          <w:szCs w:val="26"/>
          <w:lang w:val="en-US"/>
        </w:rPr>
        <w:t>đăng ký cả loại công bố khoa học và loại giải thưởng, mức đầu tư sẽ là tổng kinh phí đăng ký cho loại hình sản phẩm và loại giải thưởng đó.</w:t>
      </w:r>
    </w:p>
    <w:p w14:paraId="0DADFEA7" w14:textId="6B2B4948" w:rsidR="008E15FB" w:rsidRPr="00385C81" w:rsidRDefault="00A37A85" w:rsidP="00A265FA">
      <w:pPr>
        <w:pStyle w:val="BodyText"/>
        <w:shd w:val="clear" w:color="auto" w:fill="auto"/>
        <w:spacing w:line="264" w:lineRule="auto"/>
        <w:ind w:firstLine="720"/>
        <w:jc w:val="both"/>
        <w:rPr>
          <w:color w:val="auto"/>
          <w:sz w:val="26"/>
          <w:szCs w:val="26"/>
          <w:lang w:val="en-US"/>
        </w:rPr>
      </w:pPr>
      <w:r w:rsidRPr="00385C81">
        <w:rPr>
          <w:color w:val="auto"/>
          <w:sz w:val="26"/>
          <w:szCs w:val="26"/>
          <w:lang w:val="en-US"/>
        </w:rPr>
        <w:t>3.</w:t>
      </w:r>
      <w:r w:rsidR="00E93572" w:rsidRPr="00385C81">
        <w:rPr>
          <w:color w:val="auto"/>
          <w:sz w:val="26"/>
          <w:szCs w:val="26"/>
          <w:lang w:val="en-US"/>
        </w:rPr>
        <w:t xml:space="preserve"> </w:t>
      </w:r>
      <w:r w:rsidR="008E15FB" w:rsidRPr="00385C81">
        <w:rPr>
          <w:color w:val="auto"/>
          <w:sz w:val="26"/>
          <w:szCs w:val="26"/>
          <w:lang w:val="en-US"/>
        </w:rPr>
        <w:t>Trong quá trình thực hiện, các nhiệm vụ NCKH, ĐMST và khởi nghiệp có thể tạm ứng kinh phí đầu tư để thực hiện. Sau khi hoàn thành việc thẩm định các sản phẩm và nghiệm thu kết thúc, kinh phí đầu tư sẽ được quyết toán theo các sản phẩm đã đạt được theo quy định hiện hành của Nhà trường.</w:t>
      </w:r>
    </w:p>
    <w:p w14:paraId="576D0BE3" w14:textId="0FC0EF72" w:rsidR="007C6BD1" w:rsidRPr="00385C81" w:rsidRDefault="006B58CB" w:rsidP="00A265FA">
      <w:pPr>
        <w:pStyle w:val="BodyText"/>
        <w:shd w:val="clear" w:color="auto" w:fill="auto"/>
        <w:spacing w:line="264" w:lineRule="auto"/>
        <w:ind w:firstLine="0"/>
        <w:outlineLvl w:val="0"/>
        <w:rPr>
          <w:b/>
          <w:bCs/>
          <w:color w:val="auto"/>
          <w:sz w:val="26"/>
          <w:szCs w:val="26"/>
          <w:lang w:val="en-US"/>
        </w:rPr>
      </w:pPr>
      <w:r w:rsidRPr="00385C81">
        <w:rPr>
          <w:b/>
          <w:bCs/>
          <w:color w:val="auto"/>
          <w:sz w:val="26"/>
          <w:szCs w:val="26"/>
          <w:lang w:val="en-US"/>
        </w:rPr>
        <w:t xml:space="preserve">5. </w:t>
      </w:r>
      <w:r w:rsidR="000C69B3" w:rsidRPr="00385C81">
        <w:rPr>
          <w:b/>
          <w:bCs/>
          <w:color w:val="auto"/>
          <w:sz w:val="26"/>
          <w:szCs w:val="26"/>
          <w:lang w:val="en-US"/>
        </w:rPr>
        <w:t>Tổ chức thực hiện</w:t>
      </w:r>
    </w:p>
    <w:p w14:paraId="0D6DE45A" w14:textId="7229D9F6" w:rsidR="007C6BD1" w:rsidRPr="00385C81" w:rsidRDefault="006B58CB" w:rsidP="00A265FA">
      <w:pPr>
        <w:pStyle w:val="1iu"/>
        <w:spacing w:line="264" w:lineRule="auto"/>
        <w:ind w:firstLine="0"/>
        <w:outlineLvl w:val="1"/>
        <w:rPr>
          <w:i/>
          <w:iCs/>
          <w:color w:val="auto"/>
        </w:rPr>
      </w:pPr>
      <w:r w:rsidRPr="00385C81">
        <w:rPr>
          <w:i/>
          <w:iCs/>
          <w:color w:val="auto"/>
          <w:lang w:val="en-US"/>
        </w:rPr>
        <w:t>5.1</w:t>
      </w:r>
      <w:r w:rsidR="007C6BD1" w:rsidRPr="00385C81">
        <w:rPr>
          <w:i/>
          <w:iCs/>
          <w:color w:val="auto"/>
        </w:rPr>
        <w:t>. Trách nhiệm thi hành</w:t>
      </w:r>
    </w:p>
    <w:p w14:paraId="46225909" w14:textId="77777777" w:rsidR="00170997" w:rsidRPr="00385C81" w:rsidRDefault="00170997" w:rsidP="00A265FA">
      <w:pPr>
        <w:pStyle w:val="BodyText"/>
        <w:shd w:val="clear" w:color="auto" w:fill="auto"/>
        <w:spacing w:line="264" w:lineRule="auto"/>
        <w:ind w:firstLine="709"/>
        <w:jc w:val="both"/>
        <w:rPr>
          <w:color w:val="auto"/>
          <w:sz w:val="26"/>
          <w:szCs w:val="26"/>
          <w:lang w:val="en-US"/>
        </w:rPr>
      </w:pPr>
      <w:r w:rsidRPr="00385C81">
        <w:rPr>
          <w:color w:val="auto"/>
          <w:sz w:val="26"/>
          <w:szCs w:val="26"/>
          <w:lang w:val="en-US"/>
        </w:rPr>
        <w:t>1. Các phòng, ban, trung tâm chịu trách nhiệm thi hành quy định này theo chức năng, nhiệm vụ của đơn vị và theo sự phân công của Nhà trường trong từng hoạt động cụ thể.</w:t>
      </w:r>
    </w:p>
    <w:p w14:paraId="2EBE9200" w14:textId="1BCB4D34" w:rsidR="00170997" w:rsidRPr="00385C81" w:rsidRDefault="00170997" w:rsidP="00A265FA">
      <w:pPr>
        <w:pStyle w:val="BodyText"/>
        <w:shd w:val="clear" w:color="auto" w:fill="auto"/>
        <w:spacing w:line="264" w:lineRule="auto"/>
        <w:ind w:firstLine="709"/>
        <w:jc w:val="both"/>
        <w:rPr>
          <w:color w:val="auto"/>
          <w:sz w:val="26"/>
          <w:szCs w:val="26"/>
          <w:lang w:val="en-US"/>
        </w:rPr>
      </w:pPr>
      <w:r w:rsidRPr="00385C81">
        <w:rPr>
          <w:color w:val="auto"/>
          <w:sz w:val="26"/>
          <w:szCs w:val="26"/>
          <w:lang w:val="en-US"/>
        </w:rPr>
        <w:t xml:space="preserve">2. Các Trường thuộc/Khoa/Viện xây dựng, thực hiện kế hoạch, kiểm tra, giám sát các hoạt động </w:t>
      </w:r>
      <w:r w:rsidR="003432C8" w:rsidRPr="00385C81">
        <w:rPr>
          <w:color w:val="auto"/>
          <w:sz w:val="26"/>
          <w:szCs w:val="26"/>
          <w:lang w:val="en-US"/>
        </w:rPr>
        <w:t>KHCN</w:t>
      </w:r>
      <w:r w:rsidRPr="00385C81">
        <w:rPr>
          <w:color w:val="auto"/>
          <w:sz w:val="26"/>
          <w:szCs w:val="26"/>
          <w:lang w:val="en-US"/>
        </w:rPr>
        <w:t xml:space="preserve">, ĐMST và khởi nghiệp của </w:t>
      </w:r>
      <w:r w:rsidR="003432C8" w:rsidRPr="00385C81">
        <w:rPr>
          <w:color w:val="auto"/>
          <w:sz w:val="26"/>
          <w:szCs w:val="26"/>
          <w:lang w:val="en-US"/>
        </w:rPr>
        <w:t xml:space="preserve">cán bộ, viên chức và </w:t>
      </w:r>
      <w:r w:rsidRPr="00385C81">
        <w:rPr>
          <w:color w:val="auto"/>
          <w:sz w:val="26"/>
          <w:szCs w:val="26"/>
          <w:lang w:val="en-US"/>
        </w:rPr>
        <w:t>người học theo từng học kỳ, năm học; phối hợp với các đơn vị chức năng trong Trường Đại học Vinh để tổ chức hội nghị NCKH, hội thi về ĐMST, khởi nghiệp</w:t>
      </w:r>
      <w:r w:rsidR="00DB3B54" w:rsidRPr="00385C81">
        <w:rPr>
          <w:color w:val="auto"/>
          <w:sz w:val="26"/>
          <w:szCs w:val="26"/>
          <w:lang w:val="en-US"/>
        </w:rPr>
        <w:t>,</w:t>
      </w:r>
      <w:r w:rsidRPr="00385C81">
        <w:rPr>
          <w:color w:val="auto"/>
          <w:sz w:val="26"/>
          <w:szCs w:val="26"/>
          <w:lang w:val="en-US"/>
        </w:rPr>
        <w:t xml:space="preserve"> sáng tạo nghệ thuật </w:t>
      </w:r>
      <w:r w:rsidR="00DB3B54" w:rsidRPr="00385C81">
        <w:rPr>
          <w:color w:val="auto"/>
          <w:sz w:val="26"/>
          <w:szCs w:val="26"/>
          <w:lang w:val="en-US"/>
        </w:rPr>
        <w:t xml:space="preserve">và sáng tạo KHKT </w:t>
      </w:r>
      <w:r w:rsidRPr="00385C81">
        <w:rPr>
          <w:color w:val="auto"/>
          <w:sz w:val="26"/>
          <w:szCs w:val="26"/>
          <w:lang w:val="en-US"/>
        </w:rPr>
        <w:t>dành cho người học, đánh giá các sản phẩm và các hoạt động liên quan khác.</w:t>
      </w:r>
    </w:p>
    <w:p w14:paraId="01777360" w14:textId="6BACCD8E" w:rsidR="00B8577D" w:rsidRPr="00385C81" w:rsidRDefault="00170997" w:rsidP="00A265FA">
      <w:pPr>
        <w:pStyle w:val="BodyText"/>
        <w:shd w:val="clear" w:color="auto" w:fill="auto"/>
        <w:spacing w:line="264" w:lineRule="auto"/>
        <w:ind w:firstLine="709"/>
        <w:jc w:val="both"/>
        <w:rPr>
          <w:color w:val="auto"/>
          <w:sz w:val="26"/>
          <w:szCs w:val="26"/>
          <w:lang w:val="en-US"/>
        </w:rPr>
      </w:pPr>
      <w:r w:rsidRPr="00385C81">
        <w:rPr>
          <w:color w:val="auto"/>
          <w:sz w:val="26"/>
          <w:szCs w:val="26"/>
          <w:lang w:val="en-US"/>
        </w:rPr>
        <w:t xml:space="preserve">3. </w:t>
      </w:r>
      <w:r w:rsidR="00F5445F" w:rsidRPr="00385C81">
        <w:rPr>
          <w:color w:val="auto"/>
          <w:sz w:val="26"/>
          <w:szCs w:val="26"/>
          <w:lang w:val="en-US"/>
        </w:rPr>
        <w:t>V</w:t>
      </w:r>
      <w:r w:rsidR="00B8577D" w:rsidRPr="00385C81">
        <w:rPr>
          <w:color w:val="auto"/>
          <w:sz w:val="26"/>
          <w:szCs w:val="26"/>
          <w:lang w:val="en-US"/>
        </w:rPr>
        <w:t>iên chức</w:t>
      </w:r>
      <w:r w:rsidR="00F5445F" w:rsidRPr="00385C81">
        <w:rPr>
          <w:color w:val="auto"/>
          <w:sz w:val="26"/>
          <w:szCs w:val="26"/>
          <w:lang w:val="en-US"/>
        </w:rPr>
        <w:t>, người lao động</w:t>
      </w:r>
      <w:r w:rsidR="00B8577D" w:rsidRPr="00385C81">
        <w:rPr>
          <w:color w:val="auto"/>
          <w:sz w:val="26"/>
          <w:szCs w:val="26"/>
          <w:lang w:val="en-US"/>
        </w:rPr>
        <w:t xml:space="preserve"> và người học thực hiện việc đăng ký, thực</w:t>
      </w:r>
      <w:r w:rsidR="008D6C82" w:rsidRPr="00385C81">
        <w:rPr>
          <w:color w:val="auto"/>
          <w:sz w:val="26"/>
          <w:szCs w:val="26"/>
          <w:lang w:val="en-US"/>
        </w:rPr>
        <w:t xml:space="preserve"> hiện các nhiệm vụ KHCN theo đúng hợp đồng</w:t>
      </w:r>
      <w:r w:rsidR="00EB0C2D" w:rsidRPr="00385C81">
        <w:rPr>
          <w:color w:val="auto"/>
          <w:sz w:val="26"/>
          <w:szCs w:val="26"/>
          <w:lang w:val="en-US"/>
        </w:rPr>
        <w:t xml:space="preserve"> về đầu tư, khen thưởng. </w:t>
      </w:r>
    </w:p>
    <w:p w14:paraId="5FF3DAC5" w14:textId="10F88901" w:rsidR="00170997" w:rsidRPr="00385C81" w:rsidRDefault="00EB0C2D" w:rsidP="00A265FA">
      <w:pPr>
        <w:pStyle w:val="BodyText"/>
        <w:shd w:val="clear" w:color="auto" w:fill="auto"/>
        <w:spacing w:line="264" w:lineRule="auto"/>
        <w:ind w:firstLine="709"/>
        <w:jc w:val="both"/>
        <w:rPr>
          <w:color w:val="auto"/>
          <w:sz w:val="26"/>
          <w:szCs w:val="26"/>
          <w:lang w:val="en-US"/>
        </w:rPr>
      </w:pPr>
      <w:r w:rsidRPr="00385C81">
        <w:rPr>
          <w:color w:val="auto"/>
          <w:sz w:val="26"/>
          <w:szCs w:val="26"/>
          <w:lang w:val="en-US"/>
        </w:rPr>
        <w:t xml:space="preserve">4. </w:t>
      </w:r>
      <w:r w:rsidR="00170997" w:rsidRPr="00385C81">
        <w:rPr>
          <w:color w:val="auto"/>
          <w:sz w:val="26"/>
          <w:szCs w:val="26"/>
          <w:lang w:val="en-US"/>
        </w:rPr>
        <w:t>Các giảng viên/nhóm giảng viên tổ chức cho người học thực hiện các hoạt động NCKH, ĐMST và khởi nghiệp gắn với môn học</w:t>
      </w:r>
      <w:r w:rsidR="00EC489C" w:rsidRPr="00385C81">
        <w:rPr>
          <w:color w:val="auto"/>
          <w:sz w:val="26"/>
          <w:szCs w:val="26"/>
          <w:lang w:val="en-US"/>
        </w:rPr>
        <w:t xml:space="preserve"> theo dự án</w:t>
      </w:r>
      <w:r w:rsidR="004824BC" w:rsidRPr="00385C81">
        <w:rPr>
          <w:color w:val="auto"/>
          <w:sz w:val="26"/>
          <w:szCs w:val="26"/>
          <w:lang w:val="en-US"/>
        </w:rPr>
        <w:t>,</w:t>
      </w:r>
      <w:r w:rsidR="00EC489C" w:rsidRPr="00385C81">
        <w:rPr>
          <w:color w:val="auto"/>
          <w:sz w:val="26"/>
          <w:szCs w:val="26"/>
          <w:lang w:val="en-US"/>
        </w:rPr>
        <w:t xml:space="preserve"> đồ án</w:t>
      </w:r>
      <w:r w:rsidR="00170997" w:rsidRPr="00385C81">
        <w:rPr>
          <w:color w:val="auto"/>
          <w:sz w:val="26"/>
          <w:szCs w:val="26"/>
          <w:lang w:val="en-US"/>
        </w:rPr>
        <w:t>/liên môn học/liên ngành học; hỗ trợ người học tham dự xét các giải thưởng các cấp.</w:t>
      </w:r>
    </w:p>
    <w:p w14:paraId="291CB06D" w14:textId="60CED353" w:rsidR="00170997" w:rsidRPr="00385C81" w:rsidRDefault="00F563BE" w:rsidP="00A265FA">
      <w:pPr>
        <w:pStyle w:val="BodyText"/>
        <w:shd w:val="clear" w:color="auto" w:fill="auto"/>
        <w:spacing w:line="264" w:lineRule="auto"/>
        <w:ind w:firstLine="709"/>
        <w:jc w:val="both"/>
        <w:rPr>
          <w:color w:val="auto"/>
          <w:sz w:val="26"/>
          <w:szCs w:val="26"/>
          <w:lang w:val="en-US"/>
        </w:rPr>
      </w:pPr>
      <w:r w:rsidRPr="00385C81">
        <w:rPr>
          <w:color w:val="auto"/>
          <w:sz w:val="26"/>
          <w:szCs w:val="26"/>
          <w:lang w:val="en-US"/>
        </w:rPr>
        <w:t>5</w:t>
      </w:r>
      <w:r w:rsidR="00170997" w:rsidRPr="00385C81">
        <w:rPr>
          <w:color w:val="auto"/>
          <w:sz w:val="26"/>
          <w:szCs w:val="26"/>
          <w:lang w:val="en-US"/>
        </w:rPr>
        <w:t>. Người học thực hiện các hoạt động NCKH, ĐMST và khởi nghiệp dưới sự tổ chức/hướng dẫn trực tiếp của giảng viên/nhóm giảng viên, giám sát của Trường thuộc/Khoa/Viện; tham gia hội thi, xét giải thưởng các cấp.</w:t>
      </w:r>
    </w:p>
    <w:p w14:paraId="0FFFE594" w14:textId="7C50EFE7" w:rsidR="007C6BD1" w:rsidRPr="00385C81" w:rsidRDefault="00087374" w:rsidP="00A265FA">
      <w:pPr>
        <w:pStyle w:val="BodyText"/>
        <w:shd w:val="clear" w:color="auto" w:fill="auto"/>
        <w:spacing w:line="264" w:lineRule="auto"/>
        <w:ind w:firstLine="0"/>
        <w:jc w:val="both"/>
        <w:rPr>
          <w:b/>
          <w:bCs/>
          <w:i/>
          <w:iCs/>
          <w:color w:val="auto"/>
          <w:sz w:val="26"/>
          <w:szCs w:val="26"/>
          <w:lang w:val="en-US"/>
        </w:rPr>
      </w:pPr>
      <w:r w:rsidRPr="00385C81">
        <w:rPr>
          <w:b/>
          <w:bCs/>
          <w:i/>
          <w:iCs/>
          <w:color w:val="auto"/>
          <w:sz w:val="26"/>
          <w:szCs w:val="26"/>
          <w:lang w:val="en-US"/>
        </w:rPr>
        <w:t>5</w:t>
      </w:r>
      <w:r w:rsidR="007C6BD1" w:rsidRPr="00385C81">
        <w:rPr>
          <w:b/>
          <w:bCs/>
          <w:i/>
          <w:iCs/>
          <w:color w:val="auto"/>
          <w:sz w:val="26"/>
          <w:szCs w:val="26"/>
          <w:lang w:val="en-US"/>
        </w:rPr>
        <w:t>.</w:t>
      </w:r>
      <w:r w:rsidR="006B58CB" w:rsidRPr="00385C81">
        <w:rPr>
          <w:b/>
          <w:bCs/>
          <w:i/>
          <w:iCs/>
          <w:color w:val="auto"/>
          <w:sz w:val="26"/>
          <w:szCs w:val="26"/>
          <w:lang w:val="en-US"/>
        </w:rPr>
        <w:t>2.</w:t>
      </w:r>
      <w:r w:rsidR="007C6BD1" w:rsidRPr="00385C81">
        <w:rPr>
          <w:b/>
          <w:bCs/>
          <w:i/>
          <w:iCs/>
          <w:color w:val="auto"/>
          <w:sz w:val="26"/>
          <w:szCs w:val="26"/>
          <w:lang w:val="en-US"/>
        </w:rPr>
        <w:t xml:space="preserve"> Xử lý vi phạm</w:t>
      </w:r>
    </w:p>
    <w:p w14:paraId="67172379" w14:textId="423F8DCF" w:rsidR="007C6BD1" w:rsidRPr="00385C81" w:rsidRDefault="007C6BD1" w:rsidP="00A265FA">
      <w:pPr>
        <w:shd w:val="clear" w:color="auto" w:fill="FFFFFF"/>
        <w:spacing w:line="264" w:lineRule="auto"/>
        <w:ind w:firstLine="743"/>
        <w:jc w:val="both"/>
        <w:rPr>
          <w:rFonts w:ascii="Times New Roman" w:eastAsia="Times New Roman" w:hAnsi="Times New Roman" w:cs="Times New Roman"/>
          <w:color w:val="auto"/>
          <w:sz w:val="26"/>
          <w:szCs w:val="26"/>
        </w:rPr>
      </w:pPr>
      <w:r w:rsidRPr="00385C81">
        <w:rPr>
          <w:rFonts w:ascii="Times New Roman" w:eastAsia="Times New Roman" w:hAnsi="Times New Roman" w:cs="Times New Roman"/>
          <w:color w:val="auto"/>
          <w:sz w:val="26"/>
          <w:szCs w:val="26"/>
        </w:rPr>
        <w:t xml:space="preserve">1. </w:t>
      </w:r>
      <w:r w:rsidRPr="00385C81">
        <w:rPr>
          <w:rFonts w:ascii="Times New Roman" w:eastAsia="Times New Roman" w:hAnsi="Times New Roman" w:cs="Times New Roman"/>
          <w:color w:val="auto"/>
          <w:sz w:val="26"/>
          <w:szCs w:val="26"/>
          <w:lang w:val="en-US"/>
        </w:rPr>
        <w:t>Các h</w:t>
      </w:r>
      <w:r w:rsidRPr="00385C81">
        <w:rPr>
          <w:rFonts w:ascii="Times New Roman" w:eastAsia="Times New Roman" w:hAnsi="Times New Roman" w:cs="Times New Roman"/>
          <w:color w:val="auto"/>
          <w:sz w:val="26"/>
          <w:szCs w:val="26"/>
        </w:rPr>
        <w:t xml:space="preserve">oạt động </w:t>
      </w:r>
      <w:r w:rsidRPr="00385C81">
        <w:rPr>
          <w:rFonts w:ascii="Times New Roman" w:eastAsia="Times New Roman" w:hAnsi="Times New Roman" w:cs="Times New Roman"/>
          <w:color w:val="auto"/>
          <w:sz w:val="26"/>
          <w:szCs w:val="26"/>
          <w:lang w:val="en-US"/>
        </w:rPr>
        <w:t>KHCN</w:t>
      </w:r>
      <w:r w:rsidRPr="00385C81">
        <w:rPr>
          <w:rFonts w:ascii="Times New Roman" w:eastAsia="Times New Roman" w:hAnsi="Times New Roman" w:cs="Times New Roman"/>
          <w:color w:val="auto"/>
          <w:sz w:val="26"/>
          <w:szCs w:val="26"/>
        </w:rPr>
        <w:t xml:space="preserve">, ĐMST </w:t>
      </w:r>
      <w:r w:rsidRPr="00385C81">
        <w:rPr>
          <w:rFonts w:ascii="Times New Roman" w:eastAsia="Times New Roman" w:hAnsi="Times New Roman" w:cs="Times New Roman"/>
          <w:color w:val="auto"/>
          <w:sz w:val="26"/>
          <w:szCs w:val="26"/>
          <w:lang w:val="en-US"/>
        </w:rPr>
        <w:t xml:space="preserve">và khởi nghiệp </w:t>
      </w:r>
      <w:r w:rsidRPr="00385C81">
        <w:rPr>
          <w:rFonts w:ascii="Times New Roman" w:eastAsia="Times New Roman" w:hAnsi="Times New Roman" w:cs="Times New Roman"/>
          <w:color w:val="auto"/>
          <w:sz w:val="26"/>
          <w:szCs w:val="26"/>
        </w:rPr>
        <w:t xml:space="preserve">ở </w:t>
      </w:r>
      <w:r w:rsidR="00185995" w:rsidRPr="00385C81">
        <w:rPr>
          <w:rFonts w:ascii="Times New Roman" w:eastAsia="Times New Roman" w:hAnsi="Times New Roman" w:cs="Times New Roman"/>
          <w:color w:val="auto"/>
          <w:sz w:val="26"/>
          <w:szCs w:val="26"/>
          <w:lang w:val="en-US"/>
        </w:rPr>
        <w:t>Trường Đại học Vinh</w:t>
      </w:r>
      <w:r w:rsidRPr="00385C81">
        <w:rPr>
          <w:rFonts w:ascii="Times New Roman" w:eastAsia="Times New Roman" w:hAnsi="Times New Roman" w:cs="Times New Roman"/>
          <w:color w:val="auto"/>
          <w:sz w:val="26"/>
          <w:szCs w:val="26"/>
        </w:rPr>
        <w:t xml:space="preserve"> phải tuân thủ pháp luật hiện hành và các văn bản quy định, hướng dẫn có liên quan.</w:t>
      </w:r>
    </w:p>
    <w:p w14:paraId="34EEC868" w14:textId="04E9313B" w:rsidR="007C6BD1" w:rsidRPr="00385C81" w:rsidRDefault="007C6BD1" w:rsidP="00A265FA">
      <w:pPr>
        <w:shd w:val="clear" w:color="auto" w:fill="FFFFFF"/>
        <w:spacing w:line="264" w:lineRule="auto"/>
        <w:ind w:firstLine="743"/>
        <w:jc w:val="both"/>
        <w:rPr>
          <w:rFonts w:ascii="Times New Roman" w:eastAsia="Times New Roman" w:hAnsi="Times New Roman" w:cs="Times New Roman"/>
          <w:color w:val="auto"/>
          <w:sz w:val="26"/>
          <w:szCs w:val="26"/>
        </w:rPr>
      </w:pPr>
      <w:r w:rsidRPr="00385C81">
        <w:rPr>
          <w:rFonts w:ascii="Times New Roman" w:eastAsia="Times New Roman" w:hAnsi="Times New Roman" w:cs="Times New Roman"/>
          <w:color w:val="auto"/>
          <w:sz w:val="26"/>
          <w:szCs w:val="26"/>
        </w:rPr>
        <w:t>2. Các tập thể, cá nhân có hành vi vi phạm quy định trong quản lý, tổ chức thực hiện việc đầu tư, khen thưởng cho các hoạt động NCKH, ĐMST và khởi nghiệp, tùy theo mức độ sẽ bị xử lý theo quy định pháp luật và quy định của Trường Đại học Vinh.</w:t>
      </w:r>
    </w:p>
    <w:p w14:paraId="3DC5840E" w14:textId="62B1CE47" w:rsidR="007C6BD1" w:rsidRPr="00385C81" w:rsidRDefault="00133691" w:rsidP="00A265FA">
      <w:pPr>
        <w:shd w:val="clear" w:color="auto" w:fill="FFFFFF"/>
        <w:spacing w:line="264" w:lineRule="auto"/>
        <w:ind w:firstLine="743"/>
        <w:jc w:val="both"/>
        <w:rPr>
          <w:rFonts w:ascii="Times New Roman" w:eastAsia="Times New Roman" w:hAnsi="Times New Roman" w:cs="Times New Roman"/>
          <w:color w:val="auto"/>
          <w:sz w:val="26"/>
          <w:szCs w:val="26"/>
        </w:rPr>
      </w:pPr>
      <w:r w:rsidRPr="00385C81">
        <w:rPr>
          <w:rFonts w:ascii="Times New Roman" w:eastAsia="Times New Roman" w:hAnsi="Times New Roman" w:cs="Times New Roman"/>
          <w:color w:val="auto"/>
          <w:sz w:val="26"/>
          <w:szCs w:val="26"/>
          <w:lang w:val="en-US"/>
        </w:rPr>
        <w:t>3</w:t>
      </w:r>
      <w:r w:rsidR="007C6BD1" w:rsidRPr="00385C81">
        <w:rPr>
          <w:rFonts w:ascii="Times New Roman" w:eastAsia="Times New Roman" w:hAnsi="Times New Roman" w:cs="Times New Roman"/>
          <w:color w:val="auto"/>
          <w:sz w:val="26"/>
          <w:szCs w:val="26"/>
        </w:rPr>
        <w:t xml:space="preserve">. </w:t>
      </w:r>
      <w:r w:rsidR="006D7AFC" w:rsidRPr="00385C81">
        <w:rPr>
          <w:rFonts w:ascii="Times New Roman" w:eastAsia="Times New Roman" w:hAnsi="Times New Roman" w:cs="Times New Roman"/>
          <w:color w:val="auto"/>
          <w:sz w:val="26"/>
          <w:szCs w:val="26"/>
          <w:lang w:val="en-US"/>
        </w:rPr>
        <w:t>Các</w:t>
      </w:r>
      <w:r w:rsidR="007C6BD1" w:rsidRPr="00385C81">
        <w:rPr>
          <w:rFonts w:ascii="Times New Roman" w:eastAsia="Times New Roman" w:hAnsi="Times New Roman" w:cs="Times New Roman"/>
          <w:color w:val="auto"/>
          <w:sz w:val="26"/>
          <w:szCs w:val="26"/>
        </w:rPr>
        <w:t xml:space="preserve"> nhiệm vụ NCKH, ĐMST và khởi nghiệp </w:t>
      </w:r>
      <w:r w:rsidR="002E1EB9" w:rsidRPr="00385C81">
        <w:rPr>
          <w:rFonts w:ascii="Times New Roman" w:eastAsia="Times New Roman" w:hAnsi="Times New Roman" w:cs="Times New Roman"/>
          <w:color w:val="auto"/>
          <w:sz w:val="26"/>
          <w:szCs w:val="26"/>
        </w:rPr>
        <w:t>được</w:t>
      </w:r>
      <w:r w:rsidR="002E1EB9" w:rsidRPr="00385C81">
        <w:rPr>
          <w:rFonts w:ascii="Times New Roman" w:eastAsia="Times New Roman" w:hAnsi="Times New Roman" w:cs="Times New Roman"/>
          <w:color w:val="auto"/>
          <w:sz w:val="26"/>
          <w:szCs w:val="26"/>
          <w:lang w:val="en-US"/>
        </w:rPr>
        <w:t xml:space="preserve"> đánh giá </w:t>
      </w:r>
      <w:r w:rsidR="006D7AFC" w:rsidRPr="00385C81">
        <w:rPr>
          <w:rFonts w:ascii="Times New Roman" w:eastAsia="Times New Roman" w:hAnsi="Times New Roman" w:cs="Times New Roman"/>
          <w:color w:val="auto"/>
          <w:sz w:val="26"/>
          <w:szCs w:val="26"/>
          <w:lang w:val="en-US"/>
        </w:rPr>
        <w:t xml:space="preserve">không hoàn thành </w:t>
      </w:r>
      <w:r w:rsidR="00356402" w:rsidRPr="00385C81">
        <w:rPr>
          <w:rFonts w:ascii="Times New Roman" w:eastAsia="Times New Roman" w:hAnsi="Times New Roman" w:cs="Times New Roman"/>
          <w:color w:val="auto"/>
          <w:sz w:val="26"/>
          <w:szCs w:val="26"/>
          <w:lang w:val="en-US"/>
        </w:rPr>
        <w:t>sẽ phải</w:t>
      </w:r>
      <w:r w:rsidR="007C6BD1" w:rsidRPr="00385C81">
        <w:rPr>
          <w:rFonts w:ascii="Times New Roman" w:eastAsia="Times New Roman" w:hAnsi="Times New Roman" w:cs="Times New Roman"/>
          <w:color w:val="auto"/>
          <w:sz w:val="26"/>
          <w:szCs w:val="26"/>
        </w:rPr>
        <w:t xml:space="preserve"> hoàn trả kinh phí đầu tư</w:t>
      </w:r>
      <w:r w:rsidR="006160F2" w:rsidRPr="00385C81">
        <w:rPr>
          <w:rFonts w:ascii="Times New Roman" w:eastAsia="Times New Roman" w:hAnsi="Times New Roman" w:cs="Times New Roman"/>
          <w:color w:val="auto"/>
          <w:sz w:val="26"/>
          <w:szCs w:val="26"/>
          <w:lang w:val="en-US"/>
        </w:rPr>
        <w:t>, đồng thời</w:t>
      </w:r>
      <w:r w:rsidR="007C6BD1" w:rsidRPr="00385C81">
        <w:rPr>
          <w:rFonts w:ascii="Times New Roman" w:eastAsia="Times New Roman" w:hAnsi="Times New Roman" w:cs="Times New Roman"/>
          <w:color w:val="auto"/>
          <w:sz w:val="26"/>
          <w:szCs w:val="26"/>
        </w:rPr>
        <w:t xml:space="preserve"> </w:t>
      </w:r>
      <w:r w:rsidR="00346FB4" w:rsidRPr="00385C81">
        <w:rPr>
          <w:rFonts w:ascii="Times New Roman" w:eastAsia="Times New Roman" w:hAnsi="Times New Roman" w:cs="Times New Roman"/>
          <w:color w:val="auto"/>
          <w:sz w:val="26"/>
          <w:szCs w:val="26"/>
        </w:rPr>
        <w:t>không được đăng ký đầu tư</w:t>
      </w:r>
      <w:r w:rsidR="00F049BF" w:rsidRPr="00385C81">
        <w:rPr>
          <w:rFonts w:ascii="Times New Roman" w:eastAsia="Times New Roman" w:hAnsi="Times New Roman" w:cs="Times New Roman"/>
          <w:color w:val="auto"/>
          <w:sz w:val="26"/>
          <w:szCs w:val="26"/>
        </w:rPr>
        <w:t xml:space="preserve">, khen thưởng trong </w:t>
      </w:r>
      <w:r w:rsidR="006160F2" w:rsidRPr="00385C81">
        <w:rPr>
          <w:rFonts w:ascii="Times New Roman" w:eastAsia="Times New Roman" w:hAnsi="Times New Roman" w:cs="Times New Roman"/>
          <w:color w:val="auto"/>
          <w:sz w:val="26"/>
          <w:szCs w:val="26"/>
          <w:lang w:val="en-US"/>
        </w:rPr>
        <w:t>24 tháng</w:t>
      </w:r>
      <w:r w:rsidR="00F049BF" w:rsidRPr="00385C81">
        <w:rPr>
          <w:rFonts w:ascii="Times New Roman" w:eastAsia="Times New Roman" w:hAnsi="Times New Roman" w:cs="Times New Roman"/>
          <w:color w:val="auto"/>
          <w:sz w:val="26"/>
          <w:szCs w:val="26"/>
        </w:rPr>
        <w:t xml:space="preserve"> tiếp theo</w:t>
      </w:r>
      <w:r w:rsidR="007C6BD1" w:rsidRPr="00385C81">
        <w:rPr>
          <w:rFonts w:ascii="Times New Roman" w:eastAsia="Times New Roman" w:hAnsi="Times New Roman" w:cs="Times New Roman"/>
          <w:color w:val="auto"/>
          <w:sz w:val="26"/>
          <w:szCs w:val="26"/>
        </w:rPr>
        <w:t>.</w:t>
      </w:r>
    </w:p>
    <w:p w14:paraId="345029FC" w14:textId="77777777" w:rsidR="00032B37" w:rsidRPr="00385C81" w:rsidRDefault="00032B37" w:rsidP="00A265FA">
      <w:pPr>
        <w:pStyle w:val="BodyText"/>
        <w:shd w:val="clear" w:color="auto" w:fill="auto"/>
        <w:spacing w:line="264" w:lineRule="auto"/>
        <w:ind w:firstLine="720"/>
        <w:jc w:val="both"/>
        <w:rPr>
          <w:color w:val="auto"/>
          <w:sz w:val="26"/>
          <w:szCs w:val="26"/>
          <w:lang w:val="en-US"/>
        </w:rPr>
      </w:pPr>
    </w:p>
    <w:p w14:paraId="4F8F6BA8" w14:textId="18B03B9E" w:rsidR="00DC55A7" w:rsidRPr="00385C81" w:rsidRDefault="00DC55A7" w:rsidP="00A265FA">
      <w:pPr>
        <w:pStyle w:val="BodyText"/>
        <w:spacing w:line="264" w:lineRule="auto"/>
        <w:ind w:firstLine="426"/>
        <w:jc w:val="both"/>
        <w:rPr>
          <w:color w:val="auto"/>
          <w:sz w:val="26"/>
          <w:szCs w:val="26"/>
        </w:rPr>
      </w:pPr>
      <w:r w:rsidRPr="00385C81">
        <w:rPr>
          <w:b/>
          <w:bCs/>
          <w:color w:val="auto"/>
          <w:sz w:val="26"/>
          <w:szCs w:val="26"/>
        </w:rPr>
        <w:t xml:space="preserve">Điều 2. </w:t>
      </w:r>
      <w:r w:rsidR="001212F8" w:rsidRPr="00385C81">
        <w:rPr>
          <w:color w:val="auto"/>
          <w:sz w:val="26"/>
          <w:szCs w:val="26"/>
        </w:rPr>
        <w:t>Quy</w:t>
      </w:r>
      <w:r w:rsidR="00467D02" w:rsidRPr="00385C81">
        <w:rPr>
          <w:color w:val="auto"/>
          <w:sz w:val="26"/>
          <w:szCs w:val="26"/>
        </w:rPr>
        <w:t>ế</w:t>
      </w:r>
      <w:r w:rsidR="00467D02" w:rsidRPr="00385C81">
        <w:rPr>
          <w:color w:val="auto"/>
          <w:sz w:val="26"/>
          <w:szCs w:val="26"/>
          <w:lang w:val="en-US"/>
        </w:rPr>
        <w:t>t</w:t>
      </w:r>
      <w:r w:rsidR="001212F8" w:rsidRPr="00385C81">
        <w:rPr>
          <w:color w:val="auto"/>
          <w:sz w:val="26"/>
          <w:szCs w:val="26"/>
        </w:rPr>
        <w:t xml:space="preserve"> định này có hiệu lực thi hành kể từ ngày ký và thay thế cho Quy định về việc đầu tư, khen thưởng, quy đổi giờ chuẩn giảng dạy đối với các sản phẩm khoa học và công nghệ chất lượng cao ban hành theo Quyết định số 40/QĐ-ĐHV ngày </w:t>
      </w:r>
      <w:r w:rsidR="001212F8" w:rsidRPr="00385C81">
        <w:rPr>
          <w:color w:val="auto"/>
          <w:sz w:val="26"/>
          <w:szCs w:val="26"/>
        </w:rPr>
        <w:lastRenderedPageBreak/>
        <w:t>10/01/2020 và Quy định về việc đổi mới phương thức tổ chức và trao giải thưởng sinh viên nghiên cứu khoa học ban hành kèm theo Quyết định số 137/QĐ-ĐHV ngày 15/01/2019 và các văn bản trước đây của Nhà trường về các vấn đề có liên quan</w:t>
      </w:r>
      <w:r w:rsidRPr="00385C81">
        <w:rPr>
          <w:color w:val="auto"/>
          <w:sz w:val="26"/>
          <w:szCs w:val="26"/>
        </w:rPr>
        <w:t>.</w:t>
      </w:r>
    </w:p>
    <w:p w14:paraId="4C21EAAA" w14:textId="0591E547" w:rsidR="00DC55A7" w:rsidRPr="00385C81" w:rsidRDefault="00DC55A7" w:rsidP="00A265FA">
      <w:pPr>
        <w:pStyle w:val="BodyText"/>
        <w:shd w:val="clear" w:color="auto" w:fill="auto"/>
        <w:spacing w:line="264" w:lineRule="auto"/>
        <w:ind w:firstLine="426"/>
        <w:jc w:val="both"/>
        <w:rPr>
          <w:color w:val="auto"/>
          <w:sz w:val="26"/>
          <w:szCs w:val="26"/>
        </w:rPr>
      </w:pPr>
      <w:r w:rsidRPr="00385C81">
        <w:rPr>
          <w:b/>
          <w:bCs/>
          <w:color w:val="auto"/>
          <w:sz w:val="26"/>
          <w:szCs w:val="26"/>
        </w:rPr>
        <w:t xml:space="preserve">Điều 3. </w:t>
      </w:r>
      <w:r w:rsidRPr="00385C81">
        <w:rPr>
          <w:color w:val="auto"/>
          <w:sz w:val="26"/>
          <w:szCs w:val="26"/>
        </w:rPr>
        <w:t>Trưởng các đơn vị: Khoa học và Hợp tác quốc tế, Hành chính Tổng hợp</w:t>
      </w:r>
      <w:r w:rsidRPr="00385C81">
        <w:rPr>
          <w:color w:val="auto"/>
          <w:sz w:val="26"/>
          <w:szCs w:val="26"/>
          <w:lang w:val="en-GB"/>
        </w:rPr>
        <w:t>,</w:t>
      </w:r>
      <w:r w:rsidRPr="00385C81">
        <w:rPr>
          <w:color w:val="auto"/>
          <w:sz w:val="26"/>
          <w:szCs w:val="26"/>
        </w:rPr>
        <w:t xml:space="preserve"> Kế hoạch</w:t>
      </w:r>
      <w:r w:rsidRPr="00385C81">
        <w:rPr>
          <w:color w:val="auto"/>
          <w:sz w:val="26"/>
          <w:szCs w:val="26"/>
          <w:lang w:val="en-GB"/>
        </w:rPr>
        <w:t xml:space="preserve"> </w:t>
      </w:r>
      <w:r w:rsidRPr="00385C81">
        <w:rPr>
          <w:color w:val="auto"/>
          <w:sz w:val="26"/>
          <w:szCs w:val="26"/>
        </w:rPr>
        <w:t>-</w:t>
      </w:r>
      <w:r w:rsidRPr="00385C81">
        <w:rPr>
          <w:color w:val="auto"/>
          <w:sz w:val="26"/>
          <w:szCs w:val="26"/>
          <w:lang w:val="en-GB"/>
        </w:rPr>
        <w:t xml:space="preserve"> </w:t>
      </w:r>
      <w:r w:rsidRPr="00385C81">
        <w:rPr>
          <w:color w:val="auto"/>
          <w:sz w:val="26"/>
          <w:szCs w:val="26"/>
        </w:rPr>
        <w:t>Tài chính</w:t>
      </w:r>
      <w:r w:rsidRPr="00385C81">
        <w:rPr>
          <w:color w:val="auto"/>
          <w:sz w:val="26"/>
          <w:szCs w:val="26"/>
          <w:lang w:val="en-GB"/>
        </w:rPr>
        <w:t>;</w:t>
      </w:r>
      <w:r w:rsidRPr="00385C81">
        <w:rPr>
          <w:color w:val="auto"/>
          <w:sz w:val="26"/>
          <w:szCs w:val="26"/>
        </w:rPr>
        <w:t xml:space="preserve"> các đơn vị và cá nhân liên quan chịu trách nhiệm thi hành quyết định này./.</w:t>
      </w:r>
    </w:p>
    <w:p w14:paraId="4C346568" w14:textId="77777777" w:rsidR="00DC55A7" w:rsidRPr="00385C81" w:rsidRDefault="00DC55A7" w:rsidP="001D6431">
      <w:pPr>
        <w:pStyle w:val="BodyText"/>
        <w:shd w:val="clear" w:color="auto" w:fill="auto"/>
        <w:spacing w:line="264" w:lineRule="auto"/>
        <w:ind w:firstLine="720"/>
        <w:jc w:val="both"/>
        <w:rPr>
          <w:color w:val="auto"/>
          <w:sz w:val="26"/>
          <w:szCs w:val="26"/>
        </w:rPr>
      </w:pPr>
    </w:p>
    <w:tbl>
      <w:tblPr>
        <w:tblW w:w="0" w:type="auto"/>
        <w:tblLook w:val="04A0" w:firstRow="1" w:lastRow="0" w:firstColumn="1" w:lastColumn="0" w:noHBand="0" w:noVBand="1"/>
      </w:tblPr>
      <w:tblGrid>
        <w:gridCol w:w="4535"/>
        <w:gridCol w:w="4537"/>
      </w:tblGrid>
      <w:tr w:rsidR="00DC55A7" w:rsidRPr="00385C81" w14:paraId="16FF6920" w14:textId="77777777" w:rsidTr="006862A3">
        <w:tc>
          <w:tcPr>
            <w:tcW w:w="4640" w:type="dxa"/>
            <w:shd w:val="clear" w:color="auto" w:fill="auto"/>
          </w:tcPr>
          <w:p w14:paraId="112324F8" w14:textId="77777777" w:rsidR="00DC55A7" w:rsidRPr="00385C81" w:rsidRDefault="00DC55A7" w:rsidP="001D6431">
            <w:pPr>
              <w:spacing w:line="264" w:lineRule="auto"/>
              <w:rPr>
                <w:rFonts w:ascii="Times New Roman" w:hAnsi="Times New Roman" w:cs="Times New Roman"/>
                <w:b/>
                <w:i/>
                <w:color w:val="auto"/>
                <w:sz w:val="22"/>
                <w:szCs w:val="22"/>
              </w:rPr>
            </w:pPr>
            <w:r w:rsidRPr="00385C81">
              <w:rPr>
                <w:rFonts w:ascii="Times New Roman" w:hAnsi="Times New Roman" w:cs="Times New Roman"/>
                <w:b/>
                <w:i/>
                <w:color w:val="auto"/>
                <w:sz w:val="22"/>
                <w:szCs w:val="22"/>
              </w:rPr>
              <w:t>Nơi nhận:</w:t>
            </w:r>
          </w:p>
          <w:p w14:paraId="0C4DFDF0" w14:textId="77777777" w:rsidR="00DC55A7" w:rsidRPr="00385C81" w:rsidRDefault="00DC55A7" w:rsidP="001D6431">
            <w:pPr>
              <w:spacing w:line="264" w:lineRule="auto"/>
              <w:rPr>
                <w:rFonts w:ascii="Times New Roman" w:hAnsi="Times New Roman" w:cs="Times New Roman"/>
                <w:color w:val="auto"/>
                <w:sz w:val="22"/>
                <w:szCs w:val="22"/>
              </w:rPr>
            </w:pPr>
            <w:r w:rsidRPr="00385C81">
              <w:rPr>
                <w:rFonts w:ascii="Times New Roman" w:hAnsi="Times New Roman" w:cs="Times New Roman"/>
                <w:color w:val="auto"/>
                <w:sz w:val="22"/>
                <w:szCs w:val="22"/>
              </w:rPr>
              <w:t>- Như Điều 3;</w:t>
            </w:r>
          </w:p>
          <w:p w14:paraId="27138A60" w14:textId="77777777" w:rsidR="00DC55A7" w:rsidRPr="00385C81" w:rsidRDefault="00DC55A7" w:rsidP="001D6431">
            <w:pPr>
              <w:spacing w:line="264" w:lineRule="auto"/>
              <w:rPr>
                <w:rFonts w:ascii="Times New Roman" w:hAnsi="Times New Roman" w:cs="Times New Roman"/>
                <w:color w:val="auto"/>
                <w:sz w:val="22"/>
                <w:szCs w:val="22"/>
              </w:rPr>
            </w:pPr>
            <w:r w:rsidRPr="00385C81">
              <w:rPr>
                <w:rFonts w:ascii="Times New Roman" w:hAnsi="Times New Roman" w:cs="Times New Roman"/>
                <w:color w:val="auto"/>
                <w:sz w:val="22"/>
                <w:szCs w:val="22"/>
              </w:rPr>
              <w:t>- Đảng ủy, HĐT (để b/c);</w:t>
            </w:r>
          </w:p>
          <w:p w14:paraId="33B04278" w14:textId="77777777" w:rsidR="00DC55A7" w:rsidRPr="00385C81" w:rsidRDefault="00DC55A7" w:rsidP="001D6431">
            <w:pPr>
              <w:spacing w:line="264" w:lineRule="auto"/>
              <w:rPr>
                <w:rFonts w:ascii="Times New Roman" w:hAnsi="Times New Roman" w:cs="Times New Roman"/>
                <w:color w:val="auto"/>
                <w:sz w:val="22"/>
                <w:szCs w:val="22"/>
              </w:rPr>
            </w:pPr>
            <w:r w:rsidRPr="00385C81">
              <w:rPr>
                <w:rFonts w:ascii="Times New Roman" w:hAnsi="Times New Roman" w:cs="Times New Roman"/>
                <w:color w:val="auto"/>
                <w:sz w:val="22"/>
                <w:szCs w:val="22"/>
              </w:rPr>
              <w:t>- Các Phó Hiệu trưởng (để c/đ);</w:t>
            </w:r>
          </w:p>
          <w:p w14:paraId="0BF2B4E9" w14:textId="77777777" w:rsidR="00DC55A7" w:rsidRPr="00385C81" w:rsidRDefault="00DC55A7" w:rsidP="001D6431">
            <w:pPr>
              <w:spacing w:line="264" w:lineRule="auto"/>
              <w:rPr>
                <w:rFonts w:ascii="Times New Roman" w:hAnsi="Times New Roman" w:cs="Times New Roman"/>
                <w:color w:val="auto"/>
                <w:sz w:val="22"/>
                <w:szCs w:val="22"/>
              </w:rPr>
            </w:pPr>
            <w:r w:rsidRPr="00385C81">
              <w:rPr>
                <w:rFonts w:ascii="Times New Roman" w:hAnsi="Times New Roman" w:cs="Times New Roman"/>
                <w:color w:val="auto"/>
                <w:sz w:val="22"/>
                <w:szCs w:val="22"/>
              </w:rPr>
              <w:t>- KBNN Nghệ An (để p/h);</w:t>
            </w:r>
          </w:p>
          <w:p w14:paraId="791314C6" w14:textId="77777777" w:rsidR="00DC55A7" w:rsidRPr="00385C81" w:rsidRDefault="00DC55A7" w:rsidP="001D6431">
            <w:pPr>
              <w:pStyle w:val="BodyText"/>
              <w:shd w:val="clear" w:color="auto" w:fill="auto"/>
              <w:spacing w:line="264" w:lineRule="auto"/>
              <w:ind w:firstLine="0"/>
              <w:jc w:val="both"/>
              <w:rPr>
                <w:color w:val="auto"/>
                <w:sz w:val="26"/>
                <w:szCs w:val="26"/>
              </w:rPr>
            </w:pPr>
            <w:r w:rsidRPr="00385C81">
              <w:rPr>
                <w:color w:val="auto"/>
                <w:sz w:val="22"/>
                <w:szCs w:val="22"/>
              </w:rPr>
              <w:t>- Lưu</w:t>
            </w:r>
            <w:r w:rsidRPr="00385C81">
              <w:rPr>
                <w:color w:val="auto"/>
                <w:sz w:val="22"/>
                <w:szCs w:val="22"/>
                <w:lang w:val="en-US"/>
              </w:rPr>
              <w:t>:</w:t>
            </w:r>
            <w:r w:rsidRPr="00385C81">
              <w:rPr>
                <w:color w:val="auto"/>
                <w:sz w:val="22"/>
                <w:szCs w:val="22"/>
              </w:rPr>
              <w:t xml:space="preserve"> HCTH, KH&amp;HTQT.</w:t>
            </w:r>
          </w:p>
        </w:tc>
        <w:tc>
          <w:tcPr>
            <w:tcW w:w="4641" w:type="dxa"/>
            <w:shd w:val="clear" w:color="auto" w:fill="auto"/>
          </w:tcPr>
          <w:p w14:paraId="6C10F0BB" w14:textId="77777777" w:rsidR="00DC55A7" w:rsidRPr="00385C81" w:rsidRDefault="00DC55A7" w:rsidP="001D6431">
            <w:pPr>
              <w:spacing w:line="264" w:lineRule="auto"/>
              <w:jc w:val="center"/>
              <w:rPr>
                <w:rFonts w:ascii="Times New Roman" w:hAnsi="Times New Roman" w:cs="Times New Roman"/>
                <w:b/>
                <w:color w:val="auto"/>
                <w:sz w:val="26"/>
                <w:szCs w:val="26"/>
              </w:rPr>
            </w:pPr>
            <w:r w:rsidRPr="00385C81">
              <w:rPr>
                <w:rFonts w:ascii="Times New Roman" w:hAnsi="Times New Roman" w:cs="Times New Roman"/>
                <w:b/>
                <w:color w:val="auto"/>
                <w:sz w:val="26"/>
                <w:szCs w:val="26"/>
              </w:rPr>
              <w:t>HIỆU TRƯỞNG</w:t>
            </w:r>
          </w:p>
          <w:p w14:paraId="60F01910" w14:textId="77777777" w:rsidR="00DC55A7" w:rsidRPr="00385C81" w:rsidRDefault="00DC55A7" w:rsidP="001D6431">
            <w:pPr>
              <w:spacing w:line="264" w:lineRule="auto"/>
              <w:jc w:val="center"/>
              <w:rPr>
                <w:rFonts w:ascii="Times New Roman" w:hAnsi="Times New Roman" w:cs="Times New Roman"/>
                <w:b/>
                <w:color w:val="auto"/>
                <w:sz w:val="26"/>
                <w:szCs w:val="26"/>
              </w:rPr>
            </w:pPr>
          </w:p>
          <w:p w14:paraId="75FE60A3" w14:textId="77777777" w:rsidR="00DC55A7" w:rsidRPr="00385C81" w:rsidRDefault="00DC55A7" w:rsidP="001D6431">
            <w:pPr>
              <w:spacing w:line="264" w:lineRule="auto"/>
              <w:jc w:val="center"/>
              <w:rPr>
                <w:rFonts w:ascii="Times New Roman" w:hAnsi="Times New Roman" w:cs="Times New Roman"/>
                <w:b/>
                <w:color w:val="auto"/>
                <w:sz w:val="26"/>
                <w:szCs w:val="26"/>
              </w:rPr>
            </w:pPr>
          </w:p>
          <w:p w14:paraId="3ACE47A6" w14:textId="77777777" w:rsidR="00DC55A7" w:rsidRPr="00385C81" w:rsidRDefault="00DC55A7" w:rsidP="001D6431">
            <w:pPr>
              <w:spacing w:line="264" w:lineRule="auto"/>
              <w:jc w:val="center"/>
              <w:rPr>
                <w:rFonts w:ascii="Times New Roman" w:hAnsi="Times New Roman" w:cs="Times New Roman"/>
                <w:b/>
                <w:color w:val="auto"/>
                <w:sz w:val="26"/>
                <w:szCs w:val="26"/>
              </w:rPr>
            </w:pPr>
          </w:p>
          <w:p w14:paraId="169F7DA7" w14:textId="77777777" w:rsidR="00DC55A7" w:rsidRPr="00385C81" w:rsidRDefault="00DC55A7" w:rsidP="001D6431">
            <w:pPr>
              <w:spacing w:line="264" w:lineRule="auto"/>
              <w:jc w:val="center"/>
              <w:rPr>
                <w:rFonts w:ascii="Times New Roman" w:hAnsi="Times New Roman" w:cs="Times New Roman"/>
                <w:b/>
                <w:color w:val="auto"/>
                <w:sz w:val="26"/>
                <w:szCs w:val="26"/>
              </w:rPr>
            </w:pPr>
          </w:p>
          <w:p w14:paraId="5A7A0ADB" w14:textId="77777777" w:rsidR="00DC55A7" w:rsidRPr="00385C81" w:rsidRDefault="00DC55A7" w:rsidP="001D6431">
            <w:pPr>
              <w:pStyle w:val="BodyText"/>
              <w:shd w:val="clear" w:color="auto" w:fill="auto"/>
              <w:spacing w:line="264" w:lineRule="auto"/>
              <w:ind w:firstLine="0"/>
              <w:jc w:val="center"/>
              <w:rPr>
                <w:color w:val="auto"/>
                <w:sz w:val="26"/>
                <w:szCs w:val="26"/>
              </w:rPr>
            </w:pPr>
            <w:r w:rsidRPr="00385C81">
              <w:rPr>
                <w:b/>
                <w:color w:val="auto"/>
                <w:sz w:val="26"/>
                <w:szCs w:val="26"/>
              </w:rPr>
              <w:t>GS.TS. Nguyễn Huy Bằng</w:t>
            </w:r>
          </w:p>
        </w:tc>
      </w:tr>
    </w:tbl>
    <w:p w14:paraId="5F70A3E0" w14:textId="77777777" w:rsidR="00DC55A7" w:rsidRPr="00385C81" w:rsidRDefault="00DC55A7" w:rsidP="001D6431">
      <w:pPr>
        <w:pStyle w:val="BodyText"/>
        <w:shd w:val="clear" w:color="auto" w:fill="auto"/>
        <w:spacing w:line="264" w:lineRule="auto"/>
        <w:ind w:firstLine="0"/>
        <w:jc w:val="both"/>
        <w:rPr>
          <w:color w:val="auto"/>
          <w:sz w:val="26"/>
          <w:szCs w:val="26"/>
        </w:rPr>
      </w:pPr>
    </w:p>
    <w:p w14:paraId="7F4BAB80" w14:textId="77777777" w:rsidR="00DC55A7" w:rsidRPr="00385C81" w:rsidRDefault="00DC55A7" w:rsidP="001D6431">
      <w:pPr>
        <w:pStyle w:val="BodyText"/>
        <w:shd w:val="clear" w:color="auto" w:fill="auto"/>
        <w:spacing w:line="264" w:lineRule="auto"/>
        <w:ind w:firstLine="0"/>
        <w:jc w:val="center"/>
        <w:rPr>
          <w:b/>
          <w:bCs/>
          <w:color w:val="auto"/>
          <w:sz w:val="26"/>
          <w:szCs w:val="26"/>
        </w:rPr>
      </w:pPr>
    </w:p>
    <w:p w14:paraId="135F601D" w14:textId="5CC7495A" w:rsidR="006C177D" w:rsidRPr="00385C81" w:rsidRDefault="006C177D" w:rsidP="001D6431">
      <w:pPr>
        <w:spacing w:line="264" w:lineRule="auto"/>
        <w:jc w:val="both"/>
        <w:rPr>
          <w:rFonts w:ascii="Times New Roman" w:hAnsi="Times New Roman" w:cs="Times New Roman"/>
          <w:color w:val="auto"/>
          <w:sz w:val="26"/>
          <w:szCs w:val="26"/>
        </w:rPr>
      </w:pPr>
    </w:p>
    <w:sectPr w:rsidR="006C177D" w:rsidRPr="00385C81" w:rsidSect="001D4A9E">
      <w:headerReference w:type="even" r:id="rId8"/>
      <w:headerReference w:type="default" r:id="rId9"/>
      <w:footerReference w:type="even" r:id="rId10"/>
      <w:footerReference w:type="default" r:id="rId11"/>
      <w:footerReference w:type="first" r:id="rId12"/>
      <w:pgSz w:w="11907" w:h="16840" w:code="9"/>
      <w:pgMar w:top="1134" w:right="1134" w:bottom="1134" w:left="1701"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8E13A" w14:textId="77777777" w:rsidR="00EE0F78" w:rsidRDefault="00EE0F78">
      <w:r>
        <w:separator/>
      </w:r>
    </w:p>
  </w:endnote>
  <w:endnote w:type="continuationSeparator" w:id="0">
    <w:p w14:paraId="5A16FB5C" w14:textId="77777777" w:rsidR="00EE0F78" w:rsidRDefault="00EE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084" w14:textId="77777777" w:rsidR="006C177D" w:rsidRDefault="006C177D">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085" w14:textId="77777777" w:rsidR="006C177D" w:rsidRDefault="006C177D">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087" w14:textId="77777777" w:rsidR="006C177D" w:rsidRDefault="006C177D">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0F499" w14:textId="77777777" w:rsidR="00EE0F78" w:rsidRDefault="00EE0F78"/>
  </w:footnote>
  <w:footnote w:type="continuationSeparator" w:id="0">
    <w:p w14:paraId="56E2D68A" w14:textId="77777777" w:rsidR="00EE0F78" w:rsidRDefault="00EE0F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323783"/>
      <w:docPartObj>
        <w:docPartGallery w:val="Page Numbers (Top of Page)"/>
        <w:docPartUnique/>
      </w:docPartObj>
    </w:sdtPr>
    <w:sdtEndPr>
      <w:rPr>
        <w:rFonts w:ascii="Times New Roman" w:hAnsi="Times New Roman" w:cs="Times New Roman"/>
      </w:rPr>
    </w:sdtEndPr>
    <w:sdtContent>
      <w:p w14:paraId="43D96030" w14:textId="77777777" w:rsidR="001578B5" w:rsidRDefault="001578B5">
        <w:pPr>
          <w:pStyle w:val="Header"/>
          <w:jc w:val="center"/>
        </w:pPr>
      </w:p>
      <w:p w14:paraId="5B736CC6" w14:textId="77777777" w:rsidR="001578B5" w:rsidRDefault="001578B5">
        <w:pPr>
          <w:pStyle w:val="Header"/>
          <w:jc w:val="center"/>
        </w:pPr>
      </w:p>
      <w:p w14:paraId="6D08305F" w14:textId="10B3C403" w:rsidR="001578B5" w:rsidRPr="00925496" w:rsidRDefault="001578B5">
        <w:pPr>
          <w:pStyle w:val="Header"/>
          <w:jc w:val="center"/>
          <w:rPr>
            <w:rFonts w:ascii="Times New Roman" w:hAnsi="Times New Roman" w:cs="Times New Roman"/>
          </w:rPr>
        </w:pPr>
        <w:r w:rsidRPr="00925496">
          <w:rPr>
            <w:rFonts w:ascii="Times New Roman" w:hAnsi="Times New Roman" w:cs="Times New Roman"/>
          </w:rPr>
          <w:fldChar w:fldCharType="begin"/>
        </w:r>
        <w:r w:rsidRPr="00925496">
          <w:rPr>
            <w:rFonts w:ascii="Times New Roman" w:hAnsi="Times New Roman" w:cs="Times New Roman"/>
          </w:rPr>
          <w:instrText>PAGE   \* MERGEFORMAT</w:instrText>
        </w:r>
        <w:r w:rsidRPr="00925496">
          <w:rPr>
            <w:rFonts w:ascii="Times New Roman" w:hAnsi="Times New Roman" w:cs="Times New Roman"/>
          </w:rPr>
          <w:fldChar w:fldCharType="separate"/>
        </w:r>
        <w:r w:rsidRPr="00925496">
          <w:rPr>
            <w:rFonts w:ascii="Times New Roman" w:hAnsi="Times New Roman" w:cs="Times New Roman"/>
          </w:rPr>
          <w:t>2</w:t>
        </w:r>
        <w:r w:rsidRPr="00925496">
          <w:rPr>
            <w:rFonts w:ascii="Times New Roman" w:hAnsi="Times New Roman" w:cs="Times New Roman"/>
          </w:rPr>
          <w:fldChar w:fldCharType="end"/>
        </w:r>
      </w:p>
    </w:sdtContent>
  </w:sdt>
  <w:p w14:paraId="135F6082" w14:textId="3F2A2429" w:rsidR="006C177D" w:rsidRPr="001578B5" w:rsidRDefault="006C177D" w:rsidP="00157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380973"/>
      <w:docPartObj>
        <w:docPartGallery w:val="Page Numbers (Top of Page)"/>
        <w:docPartUnique/>
      </w:docPartObj>
    </w:sdtPr>
    <w:sdtEndPr>
      <w:rPr>
        <w:rFonts w:ascii="Times New Roman" w:hAnsi="Times New Roman" w:cs="Times New Roman"/>
      </w:rPr>
    </w:sdtEndPr>
    <w:sdtContent>
      <w:p w14:paraId="1F257A55" w14:textId="78F5D8C8" w:rsidR="001578B5" w:rsidRPr="001578B5" w:rsidRDefault="001578B5">
        <w:pPr>
          <w:pStyle w:val="Header"/>
          <w:jc w:val="center"/>
          <w:rPr>
            <w:rFonts w:ascii="Times New Roman" w:hAnsi="Times New Roman" w:cs="Times New Roman"/>
          </w:rPr>
        </w:pPr>
        <w:r w:rsidRPr="001578B5">
          <w:rPr>
            <w:rFonts w:ascii="Times New Roman" w:hAnsi="Times New Roman" w:cs="Times New Roman"/>
          </w:rPr>
          <w:fldChar w:fldCharType="begin"/>
        </w:r>
        <w:r w:rsidRPr="001578B5">
          <w:rPr>
            <w:rFonts w:ascii="Times New Roman" w:hAnsi="Times New Roman" w:cs="Times New Roman"/>
          </w:rPr>
          <w:instrText>PAGE   \* MERGEFORMAT</w:instrText>
        </w:r>
        <w:r w:rsidRPr="001578B5">
          <w:rPr>
            <w:rFonts w:ascii="Times New Roman" w:hAnsi="Times New Roman" w:cs="Times New Roman"/>
          </w:rPr>
          <w:fldChar w:fldCharType="separate"/>
        </w:r>
        <w:r w:rsidRPr="001578B5">
          <w:rPr>
            <w:rFonts w:ascii="Times New Roman" w:hAnsi="Times New Roman" w:cs="Times New Roman"/>
          </w:rPr>
          <w:t>2</w:t>
        </w:r>
        <w:r w:rsidRPr="001578B5">
          <w:rPr>
            <w:rFonts w:ascii="Times New Roman" w:hAnsi="Times New Roman" w:cs="Times New Roman"/>
          </w:rPr>
          <w:fldChar w:fldCharType="end"/>
        </w:r>
      </w:p>
    </w:sdtContent>
  </w:sdt>
  <w:p w14:paraId="135F6083" w14:textId="04F30280" w:rsidR="006C177D" w:rsidRPr="001578B5" w:rsidRDefault="006C177D" w:rsidP="00157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FB8"/>
    <w:multiLevelType w:val="multilevel"/>
    <w:tmpl w:val="34E6E5E8"/>
    <w:lvl w:ilvl="0">
      <w:start w:val="1"/>
      <w:numFmt w:val="lowerLetter"/>
      <w:lvlText w:val="%1)"/>
      <w:lvlJc w:val="left"/>
      <w:rPr>
        <w:rFonts w:ascii="Times New Roman" w:eastAsia="Times New Roman" w:hAnsi="Times New Roman" w:cs="Times New Roman"/>
        <w:b w:val="0"/>
        <w:bCs w:val="0"/>
        <w:i w:val="0"/>
        <w:iCs w:val="0"/>
        <w:smallCaps w:val="0"/>
        <w:strike w:val="0"/>
        <w:color w:val="222423"/>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6546A"/>
    <w:multiLevelType w:val="multilevel"/>
    <w:tmpl w:val="7CBCDC06"/>
    <w:lvl w:ilvl="0">
      <w:start w:val="5"/>
      <w:numFmt w:val="decimal"/>
      <w:lvlText w:val="%1."/>
      <w:lvlJc w:val="left"/>
      <w:rPr>
        <w:rFonts w:ascii="Times New Roman" w:eastAsia="Times New Roman" w:hAnsi="Times New Roman" w:cs="Times New Roman"/>
        <w:b w:val="0"/>
        <w:bCs w:val="0"/>
        <w:i w:val="0"/>
        <w:iCs w:val="0"/>
        <w:smallCaps w:val="0"/>
        <w:strike w:val="0"/>
        <w:color w:val="222423"/>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D14B0"/>
    <w:multiLevelType w:val="multilevel"/>
    <w:tmpl w:val="C11ABDCE"/>
    <w:lvl w:ilvl="0">
      <w:start w:val="1"/>
      <w:numFmt w:val="decimal"/>
      <w:lvlText w:val="4.%1."/>
      <w:lvlJc w:val="left"/>
      <w:rPr>
        <w:rFonts w:ascii="Times New Roman" w:eastAsia="Times New Roman" w:hAnsi="Times New Roman" w:cs="Times New Roman"/>
        <w:b/>
        <w:bCs/>
        <w:i w:val="0"/>
        <w:iCs w:val="0"/>
        <w:smallCaps w:val="0"/>
        <w:strike w:val="0"/>
        <w:color w:val="222423"/>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326264"/>
    <w:multiLevelType w:val="multilevel"/>
    <w:tmpl w:val="ABF67CA0"/>
    <w:lvl w:ilvl="0">
      <w:start w:val="1"/>
      <w:numFmt w:val="decimal"/>
      <w:lvlText w:val="2.%1."/>
      <w:lvlJc w:val="left"/>
      <w:rPr>
        <w:rFonts w:ascii="Times New Roman" w:eastAsia="Times New Roman" w:hAnsi="Times New Roman" w:cs="Times New Roman"/>
        <w:b/>
        <w:bCs/>
        <w:i w:val="0"/>
        <w:iCs w:val="0"/>
        <w:smallCaps w:val="0"/>
        <w:strike w:val="0"/>
        <w:color w:val="222423"/>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3D0366"/>
    <w:multiLevelType w:val="multilevel"/>
    <w:tmpl w:val="2E12DE24"/>
    <w:lvl w:ilvl="0">
      <w:start w:val="1"/>
      <w:numFmt w:val="lowerLetter"/>
      <w:lvlText w:val="%1)"/>
      <w:lvlJc w:val="left"/>
      <w:rPr>
        <w:rFonts w:ascii="Times New Roman" w:eastAsia="Times New Roman" w:hAnsi="Times New Roman" w:cs="Times New Roman"/>
        <w:b w:val="0"/>
        <w:bCs w:val="0"/>
        <w:i w:val="0"/>
        <w:iCs w:val="0"/>
        <w:smallCaps w:val="0"/>
        <w:strike w:val="0"/>
        <w:color w:val="383A3A"/>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E92ABB"/>
    <w:multiLevelType w:val="multilevel"/>
    <w:tmpl w:val="052E32BC"/>
    <w:lvl w:ilvl="0">
      <w:start w:val="1"/>
      <w:numFmt w:val="decimal"/>
      <w:lvlText w:val="7.%1."/>
      <w:lvlJc w:val="left"/>
      <w:rPr>
        <w:rFonts w:ascii="Times New Roman" w:eastAsia="Times New Roman" w:hAnsi="Times New Roman" w:cs="Times New Roman"/>
        <w:b w:val="0"/>
        <w:bCs w:val="0"/>
        <w:i w:val="0"/>
        <w:iCs w:val="0"/>
        <w:smallCaps w:val="0"/>
        <w:strike w:val="0"/>
        <w:color w:val="222423"/>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486E7C"/>
    <w:multiLevelType w:val="multilevel"/>
    <w:tmpl w:val="A9268C10"/>
    <w:lvl w:ilvl="0">
      <w:start w:val="1"/>
      <w:numFmt w:val="lowerLetter"/>
      <w:lvlText w:val="%1)"/>
      <w:lvlJc w:val="left"/>
      <w:rPr>
        <w:rFonts w:ascii="Times New Roman" w:eastAsia="Times New Roman" w:hAnsi="Times New Roman" w:cs="Times New Roman"/>
        <w:b w:val="0"/>
        <w:bCs w:val="0"/>
        <w:i w:val="0"/>
        <w:iCs w:val="0"/>
        <w:smallCaps w:val="0"/>
        <w:strike w:val="0"/>
        <w:color w:val="222423"/>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9608B5"/>
    <w:multiLevelType w:val="hybridMultilevel"/>
    <w:tmpl w:val="B28C2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2689A"/>
    <w:multiLevelType w:val="multilevel"/>
    <w:tmpl w:val="3976D870"/>
    <w:lvl w:ilvl="0">
      <w:start w:val="1"/>
      <w:numFmt w:val="decimal"/>
      <w:lvlText w:val="1.%1."/>
      <w:lvlJc w:val="left"/>
      <w:rPr>
        <w:rFonts w:ascii="Times New Roman" w:eastAsia="Times New Roman" w:hAnsi="Times New Roman" w:cs="Times New Roman"/>
        <w:b w:val="0"/>
        <w:bCs w:val="0"/>
        <w:i w:val="0"/>
        <w:iCs w:val="0"/>
        <w:smallCaps w:val="0"/>
        <w:strike w:val="0"/>
        <w:color w:val="222423"/>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3625BE"/>
    <w:multiLevelType w:val="multilevel"/>
    <w:tmpl w:val="24FA14F4"/>
    <w:lvl w:ilvl="0">
      <w:start w:val="1"/>
      <w:numFmt w:val="decimal"/>
      <w:lvlText w:val="6.%1."/>
      <w:lvlJc w:val="left"/>
      <w:rPr>
        <w:rFonts w:ascii="Times New Roman" w:eastAsia="Times New Roman" w:hAnsi="Times New Roman" w:cs="Times New Roman"/>
        <w:b w:val="0"/>
        <w:bCs w:val="0"/>
        <w:i w:val="0"/>
        <w:iCs w:val="0"/>
        <w:smallCaps w:val="0"/>
        <w:strike w:val="0"/>
        <w:color w:val="222423"/>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A603DF"/>
    <w:multiLevelType w:val="multilevel"/>
    <w:tmpl w:val="50FADF2C"/>
    <w:lvl w:ilvl="0">
      <w:start w:val="1"/>
      <w:numFmt w:val="decimal"/>
      <w:lvlText w:val="%1."/>
      <w:lvlJc w:val="left"/>
      <w:rPr>
        <w:rFonts w:ascii="Times New Roman" w:eastAsia="Times New Roman" w:hAnsi="Times New Roman" w:cs="Times New Roman"/>
        <w:b w:val="0"/>
        <w:bCs w:val="0"/>
        <w:i w:val="0"/>
        <w:iCs w:val="0"/>
        <w:smallCaps w:val="0"/>
        <w:strike w:val="0"/>
        <w:color w:val="474A49"/>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005CD8"/>
    <w:multiLevelType w:val="multilevel"/>
    <w:tmpl w:val="4F084FD4"/>
    <w:lvl w:ilvl="0">
      <w:start w:val="1"/>
      <w:numFmt w:val="decimal"/>
      <w:lvlText w:val="9.%1."/>
      <w:lvlJc w:val="left"/>
      <w:rPr>
        <w:rFonts w:ascii="Times New Roman" w:eastAsia="Times New Roman" w:hAnsi="Times New Roman" w:cs="Times New Roman"/>
        <w:b w:val="0"/>
        <w:bCs w:val="0"/>
        <w:i w:val="0"/>
        <w:iCs w:val="0"/>
        <w:smallCaps w:val="0"/>
        <w:strike w:val="0"/>
        <w:color w:val="222423"/>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D1570D"/>
    <w:multiLevelType w:val="multilevel"/>
    <w:tmpl w:val="8AA2FBC6"/>
    <w:lvl w:ilvl="0">
      <w:start w:val="1"/>
      <w:numFmt w:val="decimal"/>
      <w:lvlText w:val="%1."/>
      <w:lvlJc w:val="left"/>
      <w:rPr>
        <w:rFonts w:ascii="Times New Roman" w:eastAsia="Times New Roman" w:hAnsi="Times New Roman" w:cs="Times New Roman"/>
        <w:b/>
        <w:bCs/>
        <w:i w:val="0"/>
        <w:iCs w:val="0"/>
        <w:smallCaps w:val="0"/>
        <w:strike w:val="0"/>
        <w:color w:val="383A3A"/>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136416"/>
    <w:multiLevelType w:val="multilevel"/>
    <w:tmpl w:val="F9DAE9B8"/>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4C543F"/>
    <w:multiLevelType w:val="multilevel"/>
    <w:tmpl w:val="57C6DB30"/>
    <w:lvl w:ilvl="0">
      <w:start w:val="1"/>
      <w:numFmt w:val="decimal"/>
      <w:lvlText w:val="%1."/>
      <w:lvlJc w:val="left"/>
      <w:rPr>
        <w:rFonts w:ascii="Times New Roman" w:eastAsia="Times New Roman" w:hAnsi="Times New Roman" w:cs="Times New Roman"/>
        <w:b w:val="0"/>
        <w:bCs w:val="0"/>
        <w:i w:val="0"/>
        <w:iCs w:val="0"/>
        <w:smallCaps w:val="0"/>
        <w:strike w:val="0"/>
        <w:color w:val="383A3A"/>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0D72EB"/>
    <w:multiLevelType w:val="hybridMultilevel"/>
    <w:tmpl w:val="AF3E6EC2"/>
    <w:lvl w:ilvl="0" w:tplc="44CA6C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74E3D"/>
    <w:multiLevelType w:val="multilevel"/>
    <w:tmpl w:val="949EE50C"/>
    <w:lvl w:ilvl="0">
      <w:start w:val="1"/>
      <w:numFmt w:val="lowerLetter"/>
      <w:lvlText w:val="%1)"/>
      <w:lvlJc w:val="left"/>
      <w:rPr>
        <w:rFonts w:ascii="Times New Roman" w:eastAsia="Times New Roman" w:hAnsi="Times New Roman" w:cs="Times New Roman"/>
        <w:b w:val="0"/>
        <w:bCs w:val="0"/>
        <w:i w:val="0"/>
        <w:iCs w:val="0"/>
        <w:smallCaps w:val="0"/>
        <w:strike w:val="0"/>
        <w:color w:val="383A3A"/>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FC29FC"/>
    <w:multiLevelType w:val="multilevel"/>
    <w:tmpl w:val="CA6AC022"/>
    <w:lvl w:ilvl="0">
      <w:start w:val="1"/>
      <w:numFmt w:val="bullet"/>
      <w:lvlText w:val="-"/>
      <w:lvlJc w:val="left"/>
      <w:rPr>
        <w:rFonts w:ascii="Times New Roman" w:eastAsia="Times New Roman" w:hAnsi="Times New Roman" w:cs="Times New Roman"/>
        <w:b w:val="0"/>
        <w:bCs w:val="0"/>
        <w:i/>
        <w:iCs/>
        <w:smallCaps w:val="0"/>
        <w:strike w:val="0"/>
        <w:color w:val="7D7F7E"/>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053C0F"/>
    <w:multiLevelType w:val="multilevel"/>
    <w:tmpl w:val="B11057EC"/>
    <w:lvl w:ilvl="0">
      <w:start w:val="1"/>
      <w:numFmt w:val="decimal"/>
      <w:lvlText w:val="%1)"/>
      <w:lvlJc w:val="left"/>
      <w:rPr>
        <w:rFonts w:ascii="Times New Roman" w:eastAsia="Times New Roman" w:hAnsi="Times New Roman" w:cs="Times New Roman"/>
        <w:b w:val="0"/>
        <w:bCs w:val="0"/>
        <w:i/>
        <w:iCs/>
        <w:smallCaps w:val="0"/>
        <w:strike w:val="0"/>
        <w:color w:val="5E616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770C3F"/>
    <w:multiLevelType w:val="multilevel"/>
    <w:tmpl w:val="E0C22AB2"/>
    <w:lvl w:ilvl="0">
      <w:start w:val="1"/>
      <w:numFmt w:val="decimal"/>
      <w:lvlText w:val="%1."/>
      <w:lvlJc w:val="left"/>
      <w:rPr>
        <w:rFonts w:ascii="Times New Roman" w:eastAsia="Times New Roman" w:hAnsi="Times New Roman" w:cs="Times New Roman"/>
        <w:b w:val="0"/>
        <w:bCs w:val="0"/>
        <w:i w:val="0"/>
        <w:iCs w:val="0"/>
        <w:smallCaps w:val="0"/>
        <w:strike w:val="0"/>
        <w:color w:val="383A3A"/>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F4008E"/>
    <w:multiLevelType w:val="multilevel"/>
    <w:tmpl w:val="E240365A"/>
    <w:lvl w:ilvl="0">
      <w:start w:val="1"/>
      <w:numFmt w:val="decimal"/>
      <w:lvlText w:val="%1."/>
      <w:lvlJc w:val="left"/>
      <w:rPr>
        <w:rFonts w:ascii="Times New Roman" w:eastAsia="Times New Roman" w:hAnsi="Times New Roman" w:cs="Times New Roman"/>
        <w:b/>
        <w:bCs/>
        <w:i w:val="0"/>
        <w:iCs w:val="0"/>
        <w:smallCaps w:val="0"/>
        <w:strike w:val="0"/>
        <w:color w:val="222423"/>
        <w:spacing w:val="0"/>
        <w:w w:val="100"/>
        <w:position w:val="0"/>
        <w:sz w:val="22"/>
        <w:szCs w:val="2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613F09"/>
    <w:multiLevelType w:val="multilevel"/>
    <w:tmpl w:val="FF6A42C4"/>
    <w:lvl w:ilvl="0">
      <w:start w:val="1"/>
      <w:numFmt w:val="lowerLetter"/>
      <w:lvlText w:val="%1)"/>
      <w:lvlJc w:val="left"/>
      <w:rPr>
        <w:rFonts w:ascii="Times New Roman" w:eastAsia="Times New Roman" w:hAnsi="Times New Roman" w:cs="Times New Roman"/>
        <w:b w:val="0"/>
        <w:bCs w:val="0"/>
        <w:i w:val="0"/>
        <w:iCs w:val="0"/>
        <w:smallCaps w:val="0"/>
        <w:strike w:val="0"/>
        <w:color w:val="474A49"/>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7C6830"/>
    <w:multiLevelType w:val="multilevel"/>
    <w:tmpl w:val="77BC0D50"/>
    <w:lvl w:ilvl="0">
      <w:start w:val="1"/>
      <w:numFmt w:val="bullet"/>
      <w:lvlText w:val="-"/>
      <w:lvlJc w:val="left"/>
      <w:rPr>
        <w:rFonts w:ascii="Times New Roman" w:eastAsia="Times New Roman" w:hAnsi="Times New Roman" w:cs="Times New Roman"/>
        <w:b w:val="0"/>
        <w:bCs w:val="0"/>
        <w:i w:val="0"/>
        <w:iCs w:val="0"/>
        <w:smallCaps w:val="0"/>
        <w:strike w:val="0"/>
        <w:color w:val="222423"/>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DF19FC"/>
    <w:multiLevelType w:val="multilevel"/>
    <w:tmpl w:val="0FC672F8"/>
    <w:lvl w:ilvl="0">
      <w:start w:val="111"/>
      <w:numFmt w:val="decimal"/>
      <w:lvlText w:val="%1."/>
      <w:lvlJc w:val="left"/>
      <w:rPr>
        <w:rFonts w:ascii="Times New Roman" w:eastAsia="Times New Roman" w:hAnsi="Times New Roman" w:cs="Times New Roman"/>
        <w:b/>
        <w:bCs/>
        <w:i w:val="0"/>
        <w:iCs w:val="0"/>
        <w:smallCaps w:val="0"/>
        <w:strike w:val="0"/>
        <w:color w:val="222423"/>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E07F0A"/>
    <w:multiLevelType w:val="multilevel"/>
    <w:tmpl w:val="CC403AEA"/>
    <w:lvl w:ilvl="0">
      <w:start w:val="1"/>
      <w:numFmt w:val="bullet"/>
      <w:lvlText w:val="-"/>
      <w:lvlJc w:val="left"/>
      <w:rPr>
        <w:rFonts w:ascii="Times New Roman" w:eastAsia="Times New Roman" w:hAnsi="Times New Roman" w:cs="Times New Roman"/>
        <w:b w:val="0"/>
        <w:bCs w:val="0"/>
        <w:i/>
        <w:iCs/>
        <w:smallCaps w:val="0"/>
        <w:strike w:val="0"/>
        <w:color w:val="5E616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643CE8"/>
    <w:multiLevelType w:val="multilevel"/>
    <w:tmpl w:val="8164711E"/>
    <w:lvl w:ilvl="0">
      <w:start w:val="1"/>
      <w:numFmt w:val="decimal"/>
      <w:lvlText w:val="%1."/>
      <w:lvlJc w:val="left"/>
      <w:rPr>
        <w:rFonts w:ascii="Times New Roman" w:eastAsia="Times New Roman" w:hAnsi="Times New Roman" w:cs="Times New Roman"/>
        <w:b/>
        <w:bCs/>
        <w:i w:val="0"/>
        <w:iCs w:val="0"/>
        <w:smallCaps w:val="0"/>
        <w:strike w:val="0"/>
        <w:color w:val="222423"/>
        <w:spacing w:val="0"/>
        <w:w w:val="100"/>
        <w:position w:val="0"/>
        <w:sz w:val="22"/>
        <w:szCs w:val="22"/>
        <w:u w:val="none"/>
        <w:shd w:val="clear" w:color="auto" w:fill="auto"/>
        <w:lang w:val="vi-VN" w:eastAsia="vi-VN" w:bidi="vi-VN"/>
      </w:rPr>
    </w:lvl>
    <w:lvl w:ilvl="1">
      <w:start w:val="2"/>
      <w:numFmt w:val="decimal"/>
      <w:lvlText w:val="%1.%2."/>
      <w:lvlJc w:val="left"/>
      <w:rPr>
        <w:rFonts w:ascii="Times New Roman" w:eastAsia="Times New Roman" w:hAnsi="Times New Roman" w:cs="Times New Roman"/>
        <w:b w:val="0"/>
        <w:bCs w:val="0"/>
        <w:i/>
        <w:iCs/>
        <w:smallCaps w:val="0"/>
        <w:strike w:val="0"/>
        <w:color w:val="383A3A"/>
        <w:spacing w:val="0"/>
        <w:w w:val="100"/>
        <w:position w:val="0"/>
        <w:sz w:val="24"/>
        <w:szCs w:val="24"/>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8D432C"/>
    <w:multiLevelType w:val="multilevel"/>
    <w:tmpl w:val="6D06F962"/>
    <w:lvl w:ilvl="0">
      <w:start w:val="1"/>
      <w:numFmt w:val="bullet"/>
      <w:lvlText w:val="-"/>
      <w:lvlJc w:val="left"/>
      <w:rPr>
        <w:rFonts w:ascii="Times New Roman" w:eastAsia="Times New Roman" w:hAnsi="Times New Roman" w:cs="Times New Roman"/>
        <w:b w:val="0"/>
        <w:bCs w:val="0"/>
        <w:i/>
        <w:iCs/>
        <w:smallCaps w:val="0"/>
        <w:strike w:val="0"/>
        <w:color w:val="383A3A"/>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D8192B"/>
    <w:multiLevelType w:val="multilevel"/>
    <w:tmpl w:val="74962D04"/>
    <w:lvl w:ilvl="0">
      <w:start w:val="1"/>
      <w:numFmt w:val="lowerLetter"/>
      <w:lvlText w:val="%1)"/>
      <w:lvlJc w:val="left"/>
      <w:rPr>
        <w:rFonts w:ascii="Times New Roman" w:eastAsia="Times New Roman" w:hAnsi="Times New Roman" w:cs="Times New Roman"/>
        <w:b w:val="0"/>
        <w:bCs w:val="0"/>
        <w:i w:val="0"/>
        <w:iCs w:val="0"/>
        <w:smallCaps w:val="0"/>
        <w:strike w:val="0"/>
        <w:color w:val="474A49"/>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3965B0"/>
    <w:multiLevelType w:val="multilevel"/>
    <w:tmpl w:val="9E98CB0A"/>
    <w:lvl w:ilvl="0">
      <w:start w:val="1"/>
      <w:numFmt w:val="decimal"/>
      <w:lvlText w:val="3.%1."/>
      <w:lvlJc w:val="left"/>
      <w:rPr>
        <w:rFonts w:ascii="Times New Roman" w:eastAsia="Times New Roman" w:hAnsi="Times New Roman" w:cs="Times New Roman"/>
        <w:b w:val="0"/>
        <w:bCs w:val="0"/>
        <w:i w:val="0"/>
        <w:iCs w:val="0"/>
        <w:smallCaps w:val="0"/>
        <w:strike w:val="0"/>
        <w:color w:val="222423"/>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2073AE"/>
    <w:multiLevelType w:val="multilevel"/>
    <w:tmpl w:val="4F2E3240"/>
    <w:lvl w:ilvl="0">
      <w:start w:val="1"/>
      <w:numFmt w:val="upperRoman"/>
      <w:lvlText w:val="%1."/>
      <w:lvlJc w:val="left"/>
      <w:rPr>
        <w:rFonts w:ascii="Times New Roman" w:eastAsia="Times New Roman" w:hAnsi="Times New Roman" w:cs="Times New Roman"/>
        <w:b/>
        <w:bCs/>
        <w:i w:val="0"/>
        <w:iCs w:val="0"/>
        <w:smallCaps w:val="0"/>
        <w:strike w:val="0"/>
        <w:color w:val="222423"/>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332FBC"/>
    <w:multiLevelType w:val="multilevel"/>
    <w:tmpl w:val="F9A03B3A"/>
    <w:lvl w:ilvl="0">
      <w:start w:val="1"/>
      <w:numFmt w:val="decimal"/>
      <w:lvlText w:val="%1."/>
      <w:lvlJc w:val="left"/>
      <w:rPr>
        <w:rFonts w:ascii="Times New Roman" w:eastAsia="Times New Roman" w:hAnsi="Times New Roman" w:cs="Times New Roman"/>
        <w:b w:val="0"/>
        <w:bCs w:val="0"/>
        <w:i w:val="0"/>
        <w:iCs w:val="0"/>
        <w:smallCaps w:val="0"/>
        <w:strike w:val="0"/>
        <w:color w:val="222423"/>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4A3CCC"/>
    <w:multiLevelType w:val="multilevel"/>
    <w:tmpl w:val="1F4E5B48"/>
    <w:lvl w:ilvl="0">
      <w:start w:val="1"/>
      <w:numFmt w:val="decimal"/>
      <w:lvlText w:val="8.%1."/>
      <w:lvlJc w:val="left"/>
      <w:rPr>
        <w:rFonts w:ascii="Times New Roman" w:eastAsia="Times New Roman" w:hAnsi="Times New Roman" w:cs="Times New Roman"/>
        <w:b/>
        <w:bCs/>
        <w:i w:val="0"/>
        <w:iCs w:val="0"/>
        <w:smallCaps w:val="0"/>
        <w:strike w:val="0"/>
        <w:color w:val="222423"/>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F9620C"/>
    <w:multiLevelType w:val="multilevel"/>
    <w:tmpl w:val="7ADCDAB4"/>
    <w:lvl w:ilvl="0">
      <w:start w:val="1"/>
      <w:numFmt w:val="bullet"/>
      <w:lvlText w:val="-"/>
      <w:lvlJc w:val="left"/>
      <w:rPr>
        <w:rFonts w:ascii="Times New Roman" w:eastAsia="Times New Roman" w:hAnsi="Times New Roman" w:cs="Times New Roman"/>
        <w:b w:val="0"/>
        <w:bCs w:val="0"/>
        <w:i/>
        <w:iCs/>
        <w:smallCaps w:val="0"/>
        <w:strike w:val="0"/>
        <w:color w:val="5E616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CC6CE2"/>
    <w:multiLevelType w:val="multilevel"/>
    <w:tmpl w:val="E96EA042"/>
    <w:lvl w:ilvl="0">
      <w:start w:val="5"/>
      <w:numFmt w:val="decimal"/>
      <w:lvlText w:val="%1."/>
      <w:lvlJc w:val="left"/>
      <w:rPr>
        <w:rFonts w:ascii="Times New Roman" w:eastAsia="Times New Roman" w:hAnsi="Times New Roman" w:cs="Times New Roman"/>
        <w:b w:val="0"/>
        <w:bCs w:val="0"/>
        <w:i w:val="0"/>
        <w:iCs w:val="0"/>
        <w:smallCaps w:val="0"/>
        <w:strike w:val="0"/>
        <w:color w:val="383A3A"/>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F35360"/>
    <w:multiLevelType w:val="multilevel"/>
    <w:tmpl w:val="974827FA"/>
    <w:lvl w:ilvl="0">
      <w:start w:val="1"/>
      <w:numFmt w:val="lowerLetter"/>
      <w:lvlText w:val="%1)"/>
      <w:lvlJc w:val="left"/>
      <w:rPr>
        <w:rFonts w:ascii="Times New Roman" w:eastAsia="Times New Roman" w:hAnsi="Times New Roman" w:cs="Times New Roman"/>
        <w:b w:val="0"/>
        <w:bCs w:val="0"/>
        <w:i/>
        <w:iCs/>
        <w:smallCaps w:val="0"/>
        <w:strike w:val="0"/>
        <w:color w:val="474A49"/>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4A4CF4"/>
    <w:multiLevelType w:val="multilevel"/>
    <w:tmpl w:val="F5382E84"/>
    <w:lvl w:ilvl="0">
      <w:start w:val="1"/>
      <w:numFmt w:val="lowerLetter"/>
      <w:lvlText w:val="%1)"/>
      <w:lvlJc w:val="left"/>
      <w:rPr>
        <w:rFonts w:ascii="Times New Roman" w:eastAsia="Times New Roman" w:hAnsi="Times New Roman" w:cs="Times New Roman"/>
        <w:b w:val="0"/>
        <w:bCs w:val="0"/>
        <w:i w:val="0"/>
        <w:iCs w:val="0"/>
        <w:smallCaps w:val="0"/>
        <w:strike w:val="0"/>
        <w:color w:val="383A3A"/>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5300C7"/>
    <w:multiLevelType w:val="multilevel"/>
    <w:tmpl w:val="0E729F06"/>
    <w:lvl w:ilvl="0">
      <w:start w:val="1"/>
      <w:numFmt w:val="lowerLetter"/>
      <w:lvlText w:val="%1)"/>
      <w:lvlJc w:val="left"/>
      <w:rPr>
        <w:rFonts w:ascii="Times New Roman" w:eastAsia="Times New Roman" w:hAnsi="Times New Roman" w:cs="Times New Roman"/>
        <w:b w:val="0"/>
        <w:bCs w:val="0"/>
        <w:i/>
        <w:iCs/>
        <w:smallCaps w:val="0"/>
        <w:strike w:val="0"/>
        <w:color w:val="222423"/>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9"/>
  </w:num>
  <w:num w:numId="3">
    <w:abstractNumId w:val="8"/>
  </w:num>
  <w:num w:numId="4">
    <w:abstractNumId w:val="16"/>
  </w:num>
  <w:num w:numId="5">
    <w:abstractNumId w:val="36"/>
  </w:num>
  <w:num w:numId="6">
    <w:abstractNumId w:val="23"/>
  </w:num>
  <w:num w:numId="7">
    <w:abstractNumId w:val="21"/>
  </w:num>
  <w:num w:numId="8">
    <w:abstractNumId w:val="4"/>
  </w:num>
  <w:num w:numId="9">
    <w:abstractNumId w:val="6"/>
  </w:num>
  <w:num w:numId="10">
    <w:abstractNumId w:val="25"/>
  </w:num>
  <w:num w:numId="11">
    <w:abstractNumId w:val="3"/>
  </w:num>
  <w:num w:numId="12">
    <w:abstractNumId w:val="28"/>
  </w:num>
  <w:num w:numId="13">
    <w:abstractNumId w:val="2"/>
  </w:num>
  <w:num w:numId="14">
    <w:abstractNumId w:val="13"/>
  </w:num>
  <w:num w:numId="15">
    <w:abstractNumId w:val="14"/>
  </w:num>
  <w:num w:numId="16">
    <w:abstractNumId w:val="33"/>
  </w:num>
  <w:num w:numId="17">
    <w:abstractNumId w:val="30"/>
  </w:num>
  <w:num w:numId="18">
    <w:abstractNumId w:val="1"/>
  </w:num>
  <w:num w:numId="19">
    <w:abstractNumId w:val="9"/>
  </w:num>
  <w:num w:numId="20">
    <w:abstractNumId w:val="27"/>
  </w:num>
  <w:num w:numId="21">
    <w:abstractNumId w:val="5"/>
  </w:num>
  <w:num w:numId="22">
    <w:abstractNumId w:val="35"/>
  </w:num>
  <w:num w:numId="23">
    <w:abstractNumId w:val="0"/>
  </w:num>
  <w:num w:numId="24">
    <w:abstractNumId w:val="31"/>
  </w:num>
  <w:num w:numId="25">
    <w:abstractNumId w:val="11"/>
  </w:num>
  <w:num w:numId="26">
    <w:abstractNumId w:val="20"/>
  </w:num>
  <w:num w:numId="27">
    <w:abstractNumId w:val="12"/>
  </w:num>
  <w:num w:numId="28">
    <w:abstractNumId w:val="34"/>
  </w:num>
  <w:num w:numId="29">
    <w:abstractNumId w:val="26"/>
  </w:num>
  <w:num w:numId="30">
    <w:abstractNumId w:val="18"/>
  </w:num>
  <w:num w:numId="31">
    <w:abstractNumId w:val="32"/>
  </w:num>
  <w:num w:numId="32">
    <w:abstractNumId w:val="10"/>
  </w:num>
  <w:num w:numId="33">
    <w:abstractNumId w:val="24"/>
  </w:num>
  <w:num w:numId="34">
    <w:abstractNumId w:val="17"/>
  </w:num>
  <w:num w:numId="35">
    <w:abstractNumId w:val="19"/>
  </w:num>
  <w:num w:numId="36">
    <w:abstractNumId w:val="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77D"/>
    <w:rsid w:val="00002A6B"/>
    <w:rsid w:val="00002C1F"/>
    <w:rsid w:val="00003B9A"/>
    <w:rsid w:val="00017981"/>
    <w:rsid w:val="00020C5B"/>
    <w:rsid w:val="0002219F"/>
    <w:rsid w:val="00023DB9"/>
    <w:rsid w:val="000246EF"/>
    <w:rsid w:val="000273A7"/>
    <w:rsid w:val="0002761B"/>
    <w:rsid w:val="00032B37"/>
    <w:rsid w:val="00032E77"/>
    <w:rsid w:val="00034A71"/>
    <w:rsid w:val="000452A2"/>
    <w:rsid w:val="00047087"/>
    <w:rsid w:val="00054678"/>
    <w:rsid w:val="000635E2"/>
    <w:rsid w:val="00066B04"/>
    <w:rsid w:val="0007089E"/>
    <w:rsid w:val="00071126"/>
    <w:rsid w:val="000713E2"/>
    <w:rsid w:val="00072DFA"/>
    <w:rsid w:val="0007300F"/>
    <w:rsid w:val="00080DC0"/>
    <w:rsid w:val="0008319A"/>
    <w:rsid w:val="000841F0"/>
    <w:rsid w:val="00086E74"/>
    <w:rsid w:val="00087374"/>
    <w:rsid w:val="000A15D7"/>
    <w:rsid w:val="000A2A8B"/>
    <w:rsid w:val="000A5A16"/>
    <w:rsid w:val="000A5D58"/>
    <w:rsid w:val="000B06EA"/>
    <w:rsid w:val="000B6119"/>
    <w:rsid w:val="000B6BC2"/>
    <w:rsid w:val="000C3C78"/>
    <w:rsid w:val="000C69B3"/>
    <w:rsid w:val="000D01B5"/>
    <w:rsid w:val="000D16A1"/>
    <w:rsid w:val="000D5431"/>
    <w:rsid w:val="000E078A"/>
    <w:rsid w:val="000E27A7"/>
    <w:rsid w:val="000E2F47"/>
    <w:rsid w:val="000E627D"/>
    <w:rsid w:val="000E702E"/>
    <w:rsid w:val="000F1A54"/>
    <w:rsid w:val="000F2055"/>
    <w:rsid w:val="000F23B9"/>
    <w:rsid w:val="000F5C86"/>
    <w:rsid w:val="001025BB"/>
    <w:rsid w:val="001034E4"/>
    <w:rsid w:val="00103C4A"/>
    <w:rsid w:val="001103C1"/>
    <w:rsid w:val="0011116A"/>
    <w:rsid w:val="0011210B"/>
    <w:rsid w:val="00112E97"/>
    <w:rsid w:val="001202CE"/>
    <w:rsid w:val="001212F8"/>
    <w:rsid w:val="00122CFA"/>
    <w:rsid w:val="00124C60"/>
    <w:rsid w:val="001251A8"/>
    <w:rsid w:val="00125439"/>
    <w:rsid w:val="0012754C"/>
    <w:rsid w:val="00127A23"/>
    <w:rsid w:val="00133691"/>
    <w:rsid w:val="001342EF"/>
    <w:rsid w:val="001343F9"/>
    <w:rsid w:val="00134B5A"/>
    <w:rsid w:val="00135E99"/>
    <w:rsid w:val="0014159E"/>
    <w:rsid w:val="001447AC"/>
    <w:rsid w:val="00145804"/>
    <w:rsid w:val="00145AAF"/>
    <w:rsid w:val="00145D1F"/>
    <w:rsid w:val="00150F59"/>
    <w:rsid w:val="00151F29"/>
    <w:rsid w:val="001578B5"/>
    <w:rsid w:val="00166A77"/>
    <w:rsid w:val="001679F9"/>
    <w:rsid w:val="00170145"/>
    <w:rsid w:val="00170997"/>
    <w:rsid w:val="00176179"/>
    <w:rsid w:val="00176B32"/>
    <w:rsid w:val="00176B7D"/>
    <w:rsid w:val="00180A59"/>
    <w:rsid w:val="00184A89"/>
    <w:rsid w:val="00185995"/>
    <w:rsid w:val="0019128D"/>
    <w:rsid w:val="001927BF"/>
    <w:rsid w:val="001941EF"/>
    <w:rsid w:val="0019645B"/>
    <w:rsid w:val="001A3923"/>
    <w:rsid w:val="001B7D54"/>
    <w:rsid w:val="001C1B0C"/>
    <w:rsid w:val="001C2BEF"/>
    <w:rsid w:val="001C5C29"/>
    <w:rsid w:val="001D0CC7"/>
    <w:rsid w:val="001D4A9E"/>
    <w:rsid w:val="001D6431"/>
    <w:rsid w:val="001D6F3F"/>
    <w:rsid w:val="001E7E3A"/>
    <w:rsid w:val="001F0CFA"/>
    <w:rsid w:val="001F1161"/>
    <w:rsid w:val="001F2EF5"/>
    <w:rsid w:val="001F4DEC"/>
    <w:rsid w:val="00204804"/>
    <w:rsid w:val="0021123E"/>
    <w:rsid w:val="002142F3"/>
    <w:rsid w:val="00214778"/>
    <w:rsid w:val="0021629A"/>
    <w:rsid w:val="00236A20"/>
    <w:rsid w:val="00237555"/>
    <w:rsid w:val="00243074"/>
    <w:rsid w:val="00244010"/>
    <w:rsid w:val="002544EA"/>
    <w:rsid w:val="00256035"/>
    <w:rsid w:val="00270D31"/>
    <w:rsid w:val="00276C28"/>
    <w:rsid w:val="00281DE0"/>
    <w:rsid w:val="00284184"/>
    <w:rsid w:val="00286998"/>
    <w:rsid w:val="00287136"/>
    <w:rsid w:val="0028767B"/>
    <w:rsid w:val="002879AB"/>
    <w:rsid w:val="002901BA"/>
    <w:rsid w:val="00291DDE"/>
    <w:rsid w:val="00295B99"/>
    <w:rsid w:val="002960EC"/>
    <w:rsid w:val="00296682"/>
    <w:rsid w:val="002968AF"/>
    <w:rsid w:val="002A017E"/>
    <w:rsid w:val="002A2A93"/>
    <w:rsid w:val="002A6093"/>
    <w:rsid w:val="002B4C2B"/>
    <w:rsid w:val="002C0030"/>
    <w:rsid w:val="002C1FEC"/>
    <w:rsid w:val="002C29A7"/>
    <w:rsid w:val="002C3F7C"/>
    <w:rsid w:val="002C4AE0"/>
    <w:rsid w:val="002D15FF"/>
    <w:rsid w:val="002D62F1"/>
    <w:rsid w:val="002E1EB9"/>
    <w:rsid w:val="002F0549"/>
    <w:rsid w:val="002F1CBF"/>
    <w:rsid w:val="002F31BD"/>
    <w:rsid w:val="002F43E0"/>
    <w:rsid w:val="002F545F"/>
    <w:rsid w:val="00301420"/>
    <w:rsid w:val="00302CBF"/>
    <w:rsid w:val="00310220"/>
    <w:rsid w:val="003114D2"/>
    <w:rsid w:val="00314B31"/>
    <w:rsid w:val="003179AF"/>
    <w:rsid w:val="00322B8F"/>
    <w:rsid w:val="00324FED"/>
    <w:rsid w:val="00326EF9"/>
    <w:rsid w:val="00326FF6"/>
    <w:rsid w:val="00332F57"/>
    <w:rsid w:val="00336497"/>
    <w:rsid w:val="00336935"/>
    <w:rsid w:val="00341262"/>
    <w:rsid w:val="00341FD6"/>
    <w:rsid w:val="003432C8"/>
    <w:rsid w:val="003434C0"/>
    <w:rsid w:val="00346FB4"/>
    <w:rsid w:val="003515DF"/>
    <w:rsid w:val="00351D38"/>
    <w:rsid w:val="0035269D"/>
    <w:rsid w:val="00356402"/>
    <w:rsid w:val="0035764D"/>
    <w:rsid w:val="00363C8A"/>
    <w:rsid w:val="00364608"/>
    <w:rsid w:val="00366D68"/>
    <w:rsid w:val="00372DFF"/>
    <w:rsid w:val="0038338A"/>
    <w:rsid w:val="00385C81"/>
    <w:rsid w:val="00386294"/>
    <w:rsid w:val="00390A0F"/>
    <w:rsid w:val="00391A0B"/>
    <w:rsid w:val="00391F05"/>
    <w:rsid w:val="003938DF"/>
    <w:rsid w:val="00394A53"/>
    <w:rsid w:val="003A0755"/>
    <w:rsid w:val="003B7703"/>
    <w:rsid w:val="003D57BE"/>
    <w:rsid w:val="003D7022"/>
    <w:rsid w:val="003D73BB"/>
    <w:rsid w:val="003D7803"/>
    <w:rsid w:val="003D7945"/>
    <w:rsid w:val="003E4BF2"/>
    <w:rsid w:val="003F6586"/>
    <w:rsid w:val="003F6A4D"/>
    <w:rsid w:val="003F7BA7"/>
    <w:rsid w:val="00411490"/>
    <w:rsid w:val="004120D1"/>
    <w:rsid w:val="004150DE"/>
    <w:rsid w:val="00417D0C"/>
    <w:rsid w:val="00417D3A"/>
    <w:rsid w:val="004205CD"/>
    <w:rsid w:val="00430E42"/>
    <w:rsid w:val="00434318"/>
    <w:rsid w:val="00435D58"/>
    <w:rsid w:val="004403B8"/>
    <w:rsid w:val="00444464"/>
    <w:rsid w:val="00445841"/>
    <w:rsid w:val="00446DEA"/>
    <w:rsid w:val="00455F0D"/>
    <w:rsid w:val="0046401A"/>
    <w:rsid w:val="00467D02"/>
    <w:rsid w:val="004709C5"/>
    <w:rsid w:val="004732B2"/>
    <w:rsid w:val="004744E0"/>
    <w:rsid w:val="00481952"/>
    <w:rsid w:val="004824BC"/>
    <w:rsid w:val="0048530F"/>
    <w:rsid w:val="004904FF"/>
    <w:rsid w:val="00494CC0"/>
    <w:rsid w:val="0049693B"/>
    <w:rsid w:val="00497113"/>
    <w:rsid w:val="004A0B92"/>
    <w:rsid w:val="004A6ABB"/>
    <w:rsid w:val="004A7F8E"/>
    <w:rsid w:val="004B01AB"/>
    <w:rsid w:val="004C037D"/>
    <w:rsid w:val="004C03C1"/>
    <w:rsid w:val="004C7081"/>
    <w:rsid w:val="004D23E2"/>
    <w:rsid w:val="004D3787"/>
    <w:rsid w:val="004E3941"/>
    <w:rsid w:val="004E52C4"/>
    <w:rsid w:val="004E59F3"/>
    <w:rsid w:val="004F2F69"/>
    <w:rsid w:val="004F3D95"/>
    <w:rsid w:val="004F5892"/>
    <w:rsid w:val="004F67E2"/>
    <w:rsid w:val="0050204E"/>
    <w:rsid w:val="005042DE"/>
    <w:rsid w:val="00507DDC"/>
    <w:rsid w:val="00515665"/>
    <w:rsid w:val="00516794"/>
    <w:rsid w:val="005223DF"/>
    <w:rsid w:val="00527D8B"/>
    <w:rsid w:val="005325D9"/>
    <w:rsid w:val="005341E7"/>
    <w:rsid w:val="005347A1"/>
    <w:rsid w:val="0054061D"/>
    <w:rsid w:val="00542DE1"/>
    <w:rsid w:val="00543931"/>
    <w:rsid w:val="0054715B"/>
    <w:rsid w:val="005503A6"/>
    <w:rsid w:val="00551CB1"/>
    <w:rsid w:val="0055356B"/>
    <w:rsid w:val="00554078"/>
    <w:rsid w:val="00557BA3"/>
    <w:rsid w:val="00563268"/>
    <w:rsid w:val="005645F4"/>
    <w:rsid w:val="00565450"/>
    <w:rsid w:val="00571A68"/>
    <w:rsid w:val="00576B0A"/>
    <w:rsid w:val="0058359B"/>
    <w:rsid w:val="00591A5F"/>
    <w:rsid w:val="00593F01"/>
    <w:rsid w:val="00597946"/>
    <w:rsid w:val="005A54CA"/>
    <w:rsid w:val="005A6201"/>
    <w:rsid w:val="005B7E43"/>
    <w:rsid w:val="005C1764"/>
    <w:rsid w:val="005C61A4"/>
    <w:rsid w:val="005D41AD"/>
    <w:rsid w:val="005E3EFA"/>
    <w:rsid w:val="005F0D0F"/>
    <w:rsid w:val="005F7113"/>
    <w:rsid w:val="005F7B5F"/>
    <w:rsid w:val="0060120D"/>
    <w:rsid w:val="00607C60"/>
    <w:rsid w:val="006149CB"/>
    <w:rsid w:val="00614C73"/>
    <w:rsid w:val="00615D8E"/>
    <w:rsid w:val="006160F2"/>
    <w:rsid w:val="006234A7"/>
    <w:rsid w:val="00623E7A"/>
    <w:rsid w:val="00624366"/>
    <w:rsid w:val="006246A5"/>
    <w:rsid w:val="00626915"/>
    <w:rsid w:val="0062798E"/>
    <w:rsid w:val="00627F66"/>
    <w:rsid w:val="00632B93"/>
    <w:rsid w:val="00635390"/>
    <w:rsid w:val="006358CB"/>
    <w:rsid w:val="006377A7"/>
    <w:rsid w:val="006440B3"/>
    <w:rsid w:val="006453AC"/>
    <w:rsid w:val="006479F6"/>
    <w:rsid w:val="00647E97"/>
    <w:rsid w:val="00652DFD"/>
    <w:rsid w:val="00656E4D"/>
    <w:rsid w:val="00661E81"/>
    <w:rsid w:val="00661FAF"/>
    <w:rsid w:val="00662A47"/>
    <w:rsid w:val="00670139"/>
    <w:rsid w:val="006720DD"/>
    <w:rsid w:val="00677975"/>
    <w:rsid w:val="00683CA8"/>
    <w:rsid w:val="00693503"/>
    <w:rsid w:val="006954F0"/>
    <w:rsid w:val="00695E70"/>
    <w:rsid w:val="00697A28"/>
    <w:rsid w:val="006A1A9D"/>
    <w:rsid w:val="006A2785"/>
    <w:rsid w:val="006A300B"/>
    <w:rsid w:val="006A3622"/>
    <w:rsid w:val="006A37EC"/>
    <w:rsid w:val="006A4493"/>
    <w:rsid w:val="006A7EF5"/>
    <w:rsid w:val="006B2F05"/>
    <w:rsid w:val="006B58CB"/>
    <w:rsid w:val="006B72C6"/>
    <w:rsid w:val="006C0C95"/>
    <w:rsid w:val="006C177D"/>
    <w:rsid w:val="006C789C"/>
    <w:rsid w:val="006D5D55"/>
    <w:rsid w:val="006D62EE"/>
    <w:rsid w:val="006D7AFC"/>
    <w:rsid w:val="006E26D8"/>
    <w:rsid w:val="006E3169"/>
    <w:rsid w:val="006E588C"/>
    <w:rsid w:val="006F2292"/>
    <w:rsid w:val="006F5319"/>
    <w:rsid w:val="00704A01"/>
    <w:rsid w:val="00711B9C"/>
    <w:rsid w:val="00715ED9"/>
    <w:rsid w:val="00723B8E"/>
    <w:rsid w:val="0072471A"/>
    <w:rsid w:val="00733EDB"/>
    <w:rsid w:val="0073464D"/>
    <w:rsid w:val="007416FC"/>
    <w:rsid w:val="00745BE1"/>
    <w:rsid w:val="00755CD5"/>
    <w:rsid w:val="0075729E"/>
    <w:rsid w:val="00760A03"/>
    <w:rsid w:val="007621FE"/>
    <w:rsid w:val="0076316D"/>
    <w:rsid w:val="0077019C"/>
    <w:rsid w:val="00776C8C"/>
    <w:rsid w:val="007772FD"/>
    <w:rsid w:val="007825B8"/>
    <w:rsid w:val="00785458"/>
    <w:rsid w:val="00785494"/>
    <w:rsid w:val="0078658D"/>
    <w:rsid w:val="00796E3D"/>
    <w:rsid w:val="007A1942"/>
    <w:rsid w:val="007A1CA9"/>
    <w:rsid w:val="007A1E99"/>
    <w:rsid w:val="007A57CC"/>
    <w:rsid w:val="007B0F7C"/>
    <w:rsid w:val="007C002C"/>
    <w:rsid w:val="007C0495"/>
    <w:rsid w:val="007C41F4"/>
    <w:rsid w:val="007C5F3C"/>
    <w:rsid w:val="007C6BD1"/>
    <w:rsid w:val="007D1812"/>
    <w:rsid w:val="007D6D1B"/>
    <w:rsid w:val="007E5838"/>
    <w:rsid w:val="007E6FC3"/>
    <w:rsid w:val="007F0115"/>
    <w:rsid w:val="007F2852"/>
    <w:rsid w:val="007F6AFF"/>
    <w:rsid w:val="00801F9D"/>
    <w:rsid w:val="00802C6B"/>
    <w:rsid w:val="00807DD0"/>
    <w:rsid w:val="00810C67"/>
    <w:rsid w:val="00811951"/>
    <w:rsid w:val="00816D38"/>
    <w:rsid w:val="00817A6F"/>
    <w:rsid w:val="00821DE4"/>
    <w:rsid w:val="00836BA9"/>
    <w:rsid w:val="00842D62"/>
    <w:rsid w:val="00844337"/>
    <w:rsid w:val="00861135"/>
    <w:rsid w:val="00862F44"/>
    <w:rsid w:val="008637AF"/>
    <w:rsid w:val="00863CB9"/>
    <w:rsid w:val="00864C13"/>
    <w:rsid w:val="008736A3"/>
    <w:rsid w:val="00876870"/>
    <w:rsid w:val="008832FA"/>
    <w:rsid w:val="00886485"/>
    <w:rsid w:val="00886E13"/>
    <w:rsid w:val="0089609E"/>
    <w:rsid w:val="008A2CBA"/>
    <w:rsid w:val="008A66D8"/>
    <w:rsid w:val="008B7840"/>
    <w:rsid w:val="008C2092"/>
    <w:rsid w:val="008C286C"/>
    <w:rsid w:val="008C658C"/>
    <w:rsid w:val="008C6EF6"/>
    <w:rsid w:val="008D233C"/>
    <w:rsid w:val="008D6C82"/>
    <w:rsid w:val="008E08AE"/>
    <w:rsid w:val="008E15FB"/>
    <w:rsid w:val="008E3D6D"/>
    <w:rsid w:val="008E3F7C"/>
    <w:rsid w:val="008F1BF6"/>
    <w:rsid w:val="008F2117"/>
    <w:rsid w:val="008F24D9"/>
    <w:rsid w:val="008F43C5"/>
    <w:rsid w:val="00901E10"/>
    <w:rsid w:val="00903BB1"/>
    <w:rsid w:val="00904B6A"/>
    <w:rsid w:val="00906259"/>
    <w:rsid w:val="00906A3F"/>
    <w:rsid w:val="00911807"/>
    <w:rsid w:val="00925496"/>
    <w:rsid w:val="00937871"/>
    <w:rsid w:val="0094194B"/>
    <w:rsid w:val="0094504F"/>
    <w:rsid w:val="009463F7"/>
    <w:rsid w:val="009469C9"/>
    <w:rsid w:val="0094732E"/>
    <w:rsid w:val="00950B63"/>
    <w:rsid w:val="00950CB4"/>
    <w:rsid w:val="009533C3"/>
    <w:rsid w:val="009544A6"/>
    <w:rsid w:val="00955752"/>
    <w:rsid w:val="009617DD"/>
    <w:rsid w:val="009628FF"/>
    <w:rsid w:val="00964D39"/>
    <w:rsid w:val="009664D0"/>
    <w:rsid w:val="00971D04"/>
    <w:rsid w:val="009840AD"/>
    <w:rsid w:val="00984CA9"/>
    <w:rsid w:val="009A58BC"/>
    <w:rsid w:val="009A5F6D"/>
    <w:rsid w:val="009B2924"/>
    <w:rsid w:val="009B357F"/>
    <w:rsid w:val="009B6D33"/>
    <w:rsid w:val="009C03F3"/>
    <w:rsid w:val="009C0594"/>
    <w:rsid w:val="009C5A58"/>
    <w:rsid w:val="009C7D37"/>
    <w:rsid w:val="009D0BA3"/>
    <w:rsid w:val="009D5A2F"/>
    <w:rsid w:val="009E5296"/>
    <w:rsid w:val="009F291D"/>
    <w:rsid w:val="009F4E50"/>
    <w:rsid w:val="009F5AA8"/>
    <w:rsid w:val="009F5F9F"/>
    <w:rsid w:val="00A1050E"/>
    <w:rsid w:val="00A11AB4"/>
    <w:rsid w:val="00A140BD"/>
    <w:rsid w:val="00A1549B"/>
    <w:rsid w:val="00A22602"/>
    <w:rsid w:val="00A265FA"/>
    <w:rsid w:val="00A333D6"/>
    <w:rsid w:val="00A3731D"/>
    <w:rsid w:val="00A37A85"/>
    <w:rsid w:val="00A401FF"/>
    <w:rsid w:val="00A42A74"/>
    <w:rsid w:val="00A439D7"/>
    <w:rsid w:val="00A46F92"/>
    <w:rsid w:val="00A4715A"/>
    <w:rsid w:val="00A47366"/>
    <w:rsid w:val="00A47793"/>
    <w:rsid w:val="00A5345B"/>
    <w:rsid w:val="00A5418D"/>
    <w:rsid w:val="00A56D79"/>
    <w:rsid w:val="00A6003C"/>
    <w:rsid w:val="00A622A6"/>
    <w:rsid w:val="00A62901"/>
    <w:rsid w:val="00A62D77"/>
    <w:rsid w:val="00A644BE"/>
    <w:rsid w:val="00A659A8"/>
    <w:rsid w:val="00A67A3D"/>
    <w:rsid w:val="00A705B1"/>
    <w:rsid w:val="00A71761"/>
    <w:rsid w:val="00A72006"/>
    <w:rsid w:val="00A763AA"/>
    <w:rsid w:val="00A80FB5"/>
    <w:rsid w:val="00A81F97"/>
    <w:rsid w:val="00A83BE2"/>
    <w:rsid w:val="00A8411C"/>
    <w:rsid w:val="00A86368"/>
    <w:rsid w:val="00A8640A"/>
    <w:rsid w:val="00A87D42"/>
    <w:rsid w:val="00A911C9"/>
    <w:rsid w:val="00A913AF"/>
    <w:rsid w:val="00A95462"/>
    <w:rsid w:val="00AA095F"/>
    <w:rsid w:val="00AA0A00"/>
    <w:rsid w:val="00AA6394"/>
    <w:rsid w:val="00AB3374"/>
    <w:rsid w:val="00AB464F"/>
    <w:rsid w:val="00AB4DD9"/>
    <w:rsid w:val="00AB58BF"/>
    <w:rsid w:val="00AB6E20"/>
    <w:rsid w:val="00AB7464"/>
    <w:rsid w:val="00AB75F0"/>
    <w:rsid w:val="00AB7741"/>
    <w:rsid w:val="00AC09C9"/>
    <w:rsid w:val="00AD4680"/>
    <w:rsid w:val="00AD5590"/>
    <w:rsid w:val="00AD71C6"/>
    <w:rsid w:val="00AE208B"/>
    <w:rsid w:val="00AE6CDF"/>
    <w:rsid w:val="00AF5021"/>
    <w:rsid w:val="00AF5CD7"/>
    <w:rsid w:val="00B01518"/>
    <w:rsid w:val="00B03B2E"/>
    <w:rsid w:val="00B123F4"/>
    <w:rsid w:val="00B144A4"/>
    <w:rsid w:val="00B15E4A"/>
    <w:rsid w:val="00B16F6A"/>
    <w:rsid w:val="00B218FB"/>
    <w:rsid w:val="00B225C4"/>
    <w:rsid w:val="00B25D2F"/>
    <w:rsid w:val="00B278D0"/>
    <w:rsid w:val="00B30F33"/>
    <w:rsid w:val="00B35661"/>
    <w:rsid w:val="00B440F9"/>
    <w:rsid w:val="00B44341"/>
    <w:rsid w:val="00B4670D"/>
    <w:rsid w:val="00B515F4"/>
    <w:rsid w:val="00B53532"/>
    <w:rsid w:val="00B57AB4"/>
    <w:rsid w:val="00B61CF1"/>
    <w:rsid w:val="00B61D2E"/>
    <w:rsid w:val="00B639D9"/>
    <w:rsid w:val="00B64B9A"/>
    <w:rsid w:val="00B71123"/>
    <w:rsid w:val="00B74058"/>
    <w:rsid w:val="00B77ABA"/>
    <w:rsid w:val="00B77E62"/>
    <w:rsid w:val="00B8577D"/>
    <w:rsid w:val="00B92BD5"/>
    <w:rsid w:val="00B940BD"/>
    <w:rsid w:val="00BA2D4F"/>
    <w:rsid w:val="00BA483F"/>
    <w:rsid w:val="00BA4A38"/>
    <w:rsid w:val="00BA6854"/>
    <w:rsid w:val="00BB06EC"/>
    <w:rsid w:val="00BB0EBA"/>
    <w:rsid w:val="00BB33D5"/>
    <w:rsid w:val="00BB6416"/>
    <w:rsid w:val="00BB69E2"/>
    <w:rsid w:val="00BC4227"/>
    <w:rsid w:val="00BC4810"/>
    <w:rsid w:val="00BC485F"/>
    <w:rsid w:val="00BD1790"/>
    <w:rsid w:val="00BD2940"/>
    <w:rsid w:val="00BD7E20"/>
    <w:rsid w:val="00BE02A5"/>
    <w:rsid w:val="00BE102B"/>
    <w:rsid w:val="00BE265D"/>
    <w:rsid w:val="00BE2777"/>
    <w:rsid w:val="00BE5C2E"/>
    <w:rsid w:val="00BF23FC"/>
    <w:rsid w:val="00BF289A"/>
    <w:rsid w:val="00BF79D6"/>
    <w:rsid w:val="00C01F97"/>
    <w:rsid w:val="00C020C1"/>
    <w:rsid w:val="00C032E9"/>
    <w:rsid w:val="00C04F1E"/>
    <w:rsid w:val="00C07AE4"/>
    <w:rsid w:val="00C246D2"/>
    <w:rsid w:val="00C30926"/>
    <w:rsid w:val="00C326B3"/>
    <w:rsid w:val="00C344AE"/>
    <w:rsid w:val="00C36321"/>
    <w:rsid w:val="00C368BB"/>
    <w:rsid w:val="00C408E9"/>
    <w:rsid w:val="00C40E4F"/>
    <w:rsid w:val="00C52412"/>
    <w:rsid w:val="00C54C70"/>
    <w:rsid w:val="00C551F0"/>
    <w:rsid w:val="00C604CA"/>
    <w:rsid w:val="00C62BE2"/>
    <w:rsid w:val="00C63265"/>
    <w:rsid w:val="00C63A74"/>
    <w:rsid w:val="00C714CF"/>
    <w:rsid w:val="00C74F26"/>
    <w:rsid w:val="00C755BC"/>
    <w:rsid w:val="00C76287"/>
    <w:rsid w:val="00C80383"/>
    <w:rsid w:val="00C82940"/>
    <w:rsid w:val="00C8712B"/>
    <w:rsid w:val="00C91DCC"/>
    <w:rsid w:val="00C921F7"/>
    <w:rsid w:val="00C939F8"/>
    <w:rsid w:val="00C9426F"/>
    <w:rsid w:val="00CA1329"/>
    <w:rsid w:val="00CA4566"/>
    <w:rsid w:val="00CA526A"/>
    <w:rsid w:val="00CA5A93"/>
    <w:rsid w:val="00CB0039"/>
    <w:rsid w:val="00CB2538"/>
    <w:rsid w:val="00CB4301"/>
    <w:rsid w:val="00CB7886"/>
    <w:rsid w:val="00CB78AF"/>
    <w:rsid w:val="00CC5388"/>
    <w:rsid w:val="00CC7DFD"/>
    <w:rsid w:val="00CD61CE"/>
    <w:rsid w:val="00CE1C1F"/>
    <w:rsid w:val="00CE440B"/>
    <w:rsid w:val="00CF4FFA"/>
    <w:rsid w:val="00CF5F77"/>
    <w:rsid w:val="00CF7A40"/>
    <w:rsid w:val="00D04734"/>
    <w:rsid w:val="00D05421"/>
    <w:rsid w:val="00D07DFC"/>
    <w:rsid w:val="00D147C2"/>
    <w:rsid w:val="00D33A6E"/>
    <w:rsid w:val="00D36F25"/>
    <w:rsid w:val="00D40143"/>
    <w:rsid w:val="00D42B77"/>
    <w:rsid w:val="00D43939"/>
    <w:rsid w:val="00D44FDC"/>
    <w:rsid w:val="00D45CB0"/>
    <w:rsid w:val="00D469F0"/>
    <w:rsid w:val="00D46B3D"/>
    <w:rsid w:val="00D5317B"/>
    <w:rsid w:val="00D53DC7"/>
    <w:rsid w:val="00D62FA5"/>
    <w:rsid w:val="00D64C98"/>
    <w:rsid w:val="00D65665"/>
    <w:rsid w:val="00D66D88"/>
    <w:rsid w:val="00D66F23"/>
    <w:rsid w:val="00D726DA"/>
    <w:rsid w:val="00D72D96"/>
    <w:rsid w:val="00D73189"/>
    <w:rsid w:val="00D76CFD"/>
    <w:rsid w:val="00D7729A"/>
    <w:rsid w:val="00D804EC"/>
    <w:rsid w:val="00D84B22"/>
    <w:rsid w:val="00D86B84"/>
    <w:rsid w:val="00D95845"/>
    <w:rsid w:val="00D97ECC"/>
    <w:rsid w:val="00DA3769"/>
    <w:rsid w:val="00DA6321"/>
    <w:rsid w:val="00DA6E17"/>
    <w:rsid w:val="00DB11A7"/>
    <w:rsid w:val="00DB3B54"/>
    <w:rsid w:val="00DC144A"/>
    <w:rsid w:val="00DC2FF8"/>
    <w:rsid w:val="00DC55A7"/>
    <w:rsid w:val="00DD331B"/>
    <w:rsid w:val="00DD4DB6"/>
    <w:rsid w:val="00DD63A3"/>
    <w:rsid w:val="00DE219D"/>
    <w:rsid w:val="00DF29E7"/>
    <w:rsid w:val="00DF2F59"/>
    <w:rsid w:val="00DF3A4A"/>
    <w:rsid w:val="00DF4F52"/>
    <w:rsid w:val="00DF5587"/>
    <w:rsid w:val="00DF5BFC"/>
    <w:rsid w:val="00E038E2"/>
    <w:rsid w:val="00E03AB7"/>
    <w:rsid w:val="00E040AA"/>
    <w:rsid w:val="00E126A6"/>
    <w:rsid w:val="00E170F0"/>
    <w:rsid w:val="00E21F5F"/>
    <w:rsid w:val="00E22237"/>
    <w:rsid w:val="00E24F7A"/>
    <w:rsid w:val="00E301F1"/>
    <w:rsid w:val="00E36803"/>
    <w:rsid w:val="00E37060"/>
    <w:rsid w:val="00E404E2"/>
    <w:rsid w:val="00E4195B"/>
    <w:rsid w:val="00E4432B"/>
    <w:rsid w:val="00E455A2"/>
    <w:rsid w:val="00E5071A"/>
    <w:rsid w:val="00E5450F"/>
    <w:rsid w:val="00E5481A"/>
    <w:rsid w:val="00E615F9"/>
    <w:rsid w:val="00E645F6"/>
    <w:rsid w:val="00E65632"/>
    <w:rsid w:val="00E712E7"/>
    <w:rsid w:val="00E73392"/>
    <w:rsid w:val="00E91A44"/>
    <w:rsid w:val="00E93572"/>
    <w:rsid w:val="00E94112"/>
    <w:rsid w:val="00E96683"/>
    <w:rsid w:val="00EA00DC"/>
    <w:rsid w:val="00EA43FB"/>
    <w:rsid w:val="00EA45A5"/>
    <w:rsid w:val="00EA7932"/>
    <w:rsid w:val="00EB0C2D"/>
    <w:rsid w:val="00EB3C39"/>
    <w:rsid w:val="00EB4203"/>
    <w:rsid w:val="00EB4749"/>
    <w:rsid w:val="00EC05FF"/>
    <w:rsid w:val="00EC489C"/>
    <w:rsid w:val="00EE0F78"/>
    <w:rsid w:val="00EE6E5C"/>
    <w:rsid w:val="00EF1EB8"/>
    <w:rsid w:val="00EF3833"/>
    <w:rsid w:val="00EF560B"/>
    <w:rsid w:val="00EF5D06"/>
    <w:rsid w:val="00EF6547"/>
    <w:rsid w:val="00F049BF"/>
    <w:rsid w:val="00F11135"/>
    <w:rsid w:val="00F14937"/>
    <w:rsid w:val="00F213B6"/>
    <w:rsid w:val="00F24CC9"/>
    <w:rsid w:val="00F272F1"/>
    <w:rsid w:val="00F30705"/>
    <w:rsid w:val="00F32CA6"/>
    <w:rsid w:val="00F37032"/>
    <w:rsid w:val="00F3787A"/>
    <w:rsid w:val="00F45889"/>
    <w:rsid w:val="00F5445F"/>
    <w:rsid w:val="00F5578C"/>
    <w:rsid w:val="00F563BE"/>
    <w:rsid w:val="00F5653D"/>
    <w:rsid w:val="00F629EF"/>
    <w:rsid w:val="00F65FF1"/>
    <w:rsid w:val="00F77546"/>
    <w:rsid w:val="00F82176"/>
    <w:rsid w:val="00F82CAD"/>
    <w:rsid w:val="00F840C8"/>
    <w:rsid w:val="00F85C91"/>
    <w:rsid w:val="00F861E7"/>
    <w:rsid w:val="00F92E20"/>
    <w:rsid w:val="00F96F59"/>
    <w:rsid w:val="00FB4427"/>
    <w:rsid w:val="00FB5EA0"/>
    <w:rsid w:val="00FC2D57"/>
    <w:rsid w:val="00FC41DD"/>
    <w:rsid w:val="00FC5FFB"/>
    <w:rsid w:val="00FC6010"/>
    <w:rsid w:val="00FD193C"/>
    <w:rsid w:val="00FD498F"/>
    <w:rsid w:val="00FE2C7E"/>
    <w:rsid w:val="00FF427D"/>
    <w:rsid w:val="00FF571B"/>
    <w:rsid w:val="00FF6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F5CED"/>
  <w15:docId w15:val="{CFC9D692-6DD5-4AE3-8F45-4C84C4FC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rPr>
      <w:rFonts w:ascii="Times New Roman" w:eastAsia="Times New Roman" w:hAnsi="Times New Roman" w:cs="Times New Roman"/>
      <w:b w:val="0"/>
      <w:bCs w:val="0"/>
      <w:i w:val="0"/>
      <w:iCs w:val="0"/>
      <w:smallCaps w:val="0"/>
      <w:strike w:val="0"/>
      <w:color w:val="222423"/>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2"/>
      <w:szCs w:val="22"/>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5">
    <w:name w:val="Body text (5)_"/>
    <w:basedOn w:val="DefaultParagraphFont"/>
    <w:link w:val="Bodytext50"/>
    <w:rPr>
      <w:rFonts w:ascii="Arial" w:eastAsia="Arial" w:hAnsi="Arial" w:cs="Arial"/>
      <w:b/>
      <w:bCs/>
      <w:i/>
      <w:iCs/>
      <w:smallCaps w:val="0"/>
      <w:strike w:val="0"/>
      <w:color w:val="060861"/>
      <w:sz w:val="14"/>
      <w:szCs w:val="14"/>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222423"/>
      <w:sz w:val="19"/>
      <w:szCs w:val="19"/>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color w:val="222423"/>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22423"/>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color w:val="474A49"/>
      <w:sz w:val="19"/>
      <w:szCs w:val="19"/>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0"/>
      <w:szCs w:val="30"/>
      <w:u w:val="none"/>
    </w:rPr>
  </w:style>
  <w:style w:type="character" w:customStyle="1" w:styleId="Heading2">
    <w:name w:val="Heading #2_"/>
    <w:basedOn w:val="DefaultParagraphFont"/>
    <w:link w:val="Heading20"/>
    <w:rPr>
      <w:rFonts w:ascii="Arial" w:eastAsia="Arial" w:hAnsi="Arial" w:cs="Arial"/>
      <w:b w:val="0"/>
      <w:bCs w:val="0"/>
      <w:i/>
      <w:iCs/>
      <w:smallCaps w:val="0"/>
      <w:strike w:val="0"/>
      <w:sz w:val="28"/>
      <w:szCs w:val="28"/>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28"/>
      <w:szCs w:val="28"/>
      <w:u w:val="none"/>
    </w:rPr>
  </w:style>
  <w:style w:type="paragraph" w:styleId="BodyText">
    <w:name w:val="Body Text"/>
    <w:basedOn w:val="Normal"/>
    <w:link w:val="BodyTextChar"/>
    <w:uiPriority w:val="1"/>
    <w:qFormat/>
    <w:pPr>
      <w:shd w:val="clear" w:color="auto" w:fill="FFFFFF"/>
      <w:spacing w:line="336" w:lineRule="auto"/>
      <w:ind w:firstLine="400"/>
    </w:pPr>
    <w:rPr>
      <w:rFonts w:ascii="Times New Roman" w:eastAsia="Times New Roman" w:hAnsi="Times New Roman" w:cs="Times New Roman"/>
      <w:color w:val="222423"/>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sz w:val="22"/>
      <w:szCs w:val="22"/>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Bodytext50">
    <w:name w:val="Body text (5)"/>
    <w:basedOn w:val="Normal"/>
    <w:link w:val="Bodytext5"/>
    <w:pPr>
      <w:shd w:val="clear" w:color="auto" w:fill="FFFFFF"/>
    </w:pPr>
    <w:rPr>
      <w:rFonts w:ascii="Arial" w:eastAsia="Arial" w:hAnsi="Arial" w:cs="Arial"/>
      <w:b/>
      <w:bCs/>
      <w:i/>
      <w:iCs/>
      <w:color w:val="060861"/>
      <w:sz w:val="14"/>
      <w:szCs w:val="14"/>
    </w:rPr>
  </w:style>
  <w:style w:type="paragraph" w:customStyle="1" w:styleId="Bodytext30">
    <w:name w:val="Body text (3)"/>
    <w:basedOn w:val="Normal"/>
    <w:link w:val="Bodytext3"/>
    <w:pPr>
      <w:shd w:val="clear" w:color="auto" w:fill="FFFFFF"/>
    </w:pPr>
    <w:rPr>
      <w:rFonts w:ascii="Arial" w:eastAsia="Arial" w:hAnsi="Arial" w:cs="Arial"/>
      <w:color w:val="222423"/>
      <w:sz w:val="19"/>
      <w:szCs w:val="19"/>
    </w:rPr>
  </w:style>
  <w:style w:type="paragraph" w:customStyle="1" w:styleId="Tablecaption0">
    <w:name w:val="Table caption"/>
    <w:basedOn w:val="Normal"/>
    <w:link w:val="Tablecaption"/>
    <w:pPr>
      <w:shd w:val="clear" w:color="auto" w:fill="FFFFFF"/>
      <w:ind w:firstLine="360"/>
    </w:pPr>
    <w:rPr>
      <w:rFonts w:ascii="Times New Roman" w:eastAsia="Times New Roman" w:hAnsi="Times New Roman" w:cs="Times New Roman"/>
      <w:color w:val="222423"/>
    </w:rPr>
  </w:style>
  <w:style w:type="paragraph" w:customStyle="1" w:styleId="Other0">
    <w:name w:val="Other"/>
    <w:basedOn w:val="Normal"/>
    <w:link w:val="Other"/>
    <w:pPr>
      <w:shd w:val="clear" w:color="auto" w:fill="FFFFFF"/>
      <w:spacing w:line="336" w:lineRule="auto"/>
      <w:ind w:firstLine="400"/>
    </w:pPr>
    <w:rPr>
      <w:rFonts w:ascii="Times New Roman" w:eastAsia="Times New Roman" w:hAnsi="Times New Roman" w:cs="Times New Roman"/>
      <w:color w:val="222423"/>
    </w:rPr>
  </w:style>
  <w:style w:type="paragraph" w:customStyle="1" w:styleId="Bodytext20">
    <w:name w:val="Body text (2)"/>
    <w:basedOn w:val="Normal"/>
    <w:link w:val="Bodytext2"/>
    <w:pPr>
      <w:shd w:val="clear" w:color="auto" w:fill="FFFFFF"/>
      <w:spacing w:line="266" w:lineRule="auto"/>
    </w:pPr>
    <w:rPr>
      <w:rFonts w:ascii="Times New Roman" w:eastAsia="Times New Roman" w:hAnsi="Times New Roman" w:cs="Times New Roman"/>
      <w:i/>
      <w:iCs/>
      <w:color w:val="474A49"/>
      <w:sz w:val="19"/>
      <w:szCs w:val="19"/>
    </w:rPr>
  </w:style>
  <w:style w:type="paragraph" w:customStyle="1" w:styleId="Heading10">
    <w:name w:val="Heading #1"/>
    <w:basedOn w:val="Normal"/>
    <w:link w:val="Heading1"/>
    <w:pPr>
      <w:shd w:val="clear" w:color="auto" w:fill="FFFFFF"/>
      <w:spacing w:after="460"/>
      <w:jc w:val="center"/>
      <w:outlineLvl w:val="0"/>
    </w:pPr>
    <w:rPr>
      <w:rFonts w:ascii="Times New Roman" w:eastAsia="Times New Roman" w:hAnsi="Times New Roman" w:cs="Times New Roman"/>
      <w:b/>
      <w:bCs/>
      <w:sz w:val="30"/>
      <w:szCs w:val="30"/>
    </w:rPr>
  </w:style>
  <w:style w:type="paragraph" w:customStyle="1" w:styleId="Heading20">
    <w:name w:val="Heading #2"/>
    <w:basedOn w:val="Normal"/>
    <w:link w:val="Heading2"/>
    <w:pPr>
      <w:shd w:val="clear" w:color="auto" w:fill="FFFFFF"/>
      <w:spacing w:after="230" w:line="209" w:lineRule="auto"/>
      <w:jc w:val="center"/>
      <w:outlineLvl w:val="1"/>
    </w:pPr>
    <w:rPr>
      <w:rFonts w:ascii="Arial" w:eastAsia="Arial" w:hAnsi="Arial" w:cs="Arial"/>
      <w:i/>
      <w:iCs/>
      <w:sz w:val="28"/>
      <w:szCs w:val="28"/>
    </w:rPr>
  </w:style>
  <w:style w:type="paragraph" w:customStyle="1" w:styleId="Bodytext40">
    <w:name w:val="Body text (4)"/>
    <w:basedOn w:val="Normal"/>
    <w:link w:val="Bodytext4"/>
    <w:pPr>
      <w:shd w:val="clear" w:color="auto" w:fill="FFFFFF"/>
      <w:spacing w:line="180" w:lineRule="auto"/>
      <w:ind w:left="1440"/>
    </w:pPr>
    <w:rPr>
      <w:rFonts w:ascii="Arial" w:eastAsia="Arial" w:hAnsi="Arial" w:cs="Arial"/>
      <w:sz w:val="28"/>
      <w:szCs w:val="28"/>
    </w:rPr>
  </w:style>
  <w:style w:type="paragraph" w:styleId="Header">
    <w:name w:val="header"/>
    <w:basedOn w:val="Normal"/>
    <w:link w:val="HeaderChar"/>
    <w:uiPriority w:val="99"/>
    <w:unhideWhenUsed/>
    <w:rsid w:val="003D73BB"/>
    <w:pPr>
      <w:tabs>
        <w:tab w:val="center" w:pos="4680"/>
        <w:tab w:val="right" w:pos="9360"/>
      </w:tabs>
    </w:pPr>
  </w:style>
  <w:style w:type="character" w:customStyle="1" w:styleId="HeaderChar">
    <w:name w:val="Header Char"/>
    <w:basedOn w:val="DefaultParagraphFont"/>
    <w:link w:val="Header"/>
    <w:uiPriority w:val="99"/>
    <w:rsid w:val="003D73BB"/>
    <w:rPr>
      <w:color w:val="000000"/>
    </w:rPr>
  </w:style>
  <w:style w:type="paragraph" w:styleId="Footer">
    <w:name w:val="footer"/>
    <w:basedOn w:val="Normal"/>
    <w:link w:val="FooterChar"/>
    <w:uiPriority w:val="99"/>
    <w:unhideWhenUsed/>
    <w:rsid w:val="003D73BB"/>
    <w:pPr>
      <w:tabs>
        <w:tab w:val="center" w:pos="4680"/>
        <w:tab w:val="right" w:pos="9360"/>
      </w:tabs>
    </w:pPr>
  </w:style>
  <w:style w:type="character" w:customStyle="1" w:styleId="FooterChar">
    <w:name w:val="Footer Char"/>
    <w:basedOn w:val="DefaultParagraphFont"/>
    <w:link w:val="Footer"/>
    <w:uiPriority w:val="99"/>
    <w:rsid w:val="003D73BB"/>
    <w:rPr>
      <w:color w:val="000000"/>
    </w:rPr>
  </w:style>
  <w:style w:type="paragraph" w:styleId="BodyTextIndent2">
    <w:name w:val="Body Text Indent 2"/>
    <w:basedOn w:val="Normal"/>
    <w:link w:val="BodyTextIndent2Char"/>
    <w:uiPriority w:val="99"/>
    <w:semiHidden/>
    <w:unhideWhenUsed/>
    <w:rsid w:val="00A47366"/>
    <w:pPr>
      <w:spacing w:after="120" w:line="480" w:lineRule="auto"/>
      <w:ind w:left="360"/>
    </w:pPr>
  </w:style>
  <w:style w:type="character" w:customStyle="1" w:styleId="BodyTextIndent2Char">
    <w:name w:val="Body Text Indent 2 Char"/>
    <w:basedOn w:val="DefaultParagraphFont"/>
    <w:link w:val="BodyTextIndent2"/>
    <w:uiPriority w:val="99"/>
    <w:semiHidden/>
    <w:rsid w:val="00A47366"/>
    <w:rPr>
      <w:color w:val="000000"/>
    </w:rPr>
  </w:style>
  <w:style w:type="table" w:styleId="TableGrid">
    <w:name w:val="Table Grid"/>
    <w:basedOn w:val="TableNormal"/>
    <w:uiPriority w:val="59"/>
    <w:rsid w:val="00D07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iu">
    <w:name w:val="1 Điều"/>
    <w:basedOn w:val="BodyText"/>
    <w:qFormat/>
    <w:rsid w:val="008D233C"/>
    <w:pPr>
      <w:shd w:val="clear" w:color="auto" w:fill="auto"/>
      <w:spacing w:line="312" w:lineRule="auto"/>
      <w:ind w:firstLine="709"/>
      <w:jc w:val="both"/>
      <w:outlineLvl w:val="2"/>
    </w:pPr>
    <w:rPr>
      <w:b/>
      <w:bCs/>
      <w:color w:val="000000"/>
      <w:sz w:val="26"/>
      <w:szCs w:val="26"/>
    </w:rPr>
  </w:style>
  <w:style w:type="paragraph" w:customStyle="1" w:styleId="1Noidung">
    <w:name w:val="1 Noi dung"/>
    <w:basedOn w:val="BodyText"/>
    <w:qFormat/>
    <w:rsid w:val="0094732E"/>
    <w:pPr>
      <w:spacing w:after="100" w:line="312" w:lineRule="auto"/>
      <w:ind w:firstLine="760"/>
      <w:jc w:val="both"/>
    </w:pPr>
    <w:rPr>
      <w:rFonts w:asciiTheme="majorHAnsi" w:hAnsiTheme="majorHAnsi" w:cstheme="majorHAnsi"/>
      <w:color w:val="0D0D0D" w:themeColor="text1" w:themeTint="F2"/>
      <w:sz w:val="26"/>
      <w:szCs w:val="26"/>
    </w:rPr>
  </w:style>
  <w:style w:type="character" w:styleId="CommentReference">
    <w:name w:val="annotation reference"/>
    <w:basedOn w:val="DefaultParagraphFont"/>
    <w:uiPriority w:val="99"/>
    <w:semiHidden/>
    <w:unhideWhenUsed/>
    <w:rsid w:val="0094732E"/>
    <w:rPr>
      <w:sz w:val="16"/>
      <w:szCs w:val="16"/>
    </w:rPr>
  </w:style>
  <w:style w:type="paragraph" w:styleId="CommentText">
    <w:name w:val="annotation text"/>
    <w:basedOn w:val="Normal"/>
    <w:link w:val="CommentTextChar"/>
    <w:uiPriority w:val="99"/>
    <w:unhideWhenUsed/>
    <w:rsid w:val="0094732E"/>
    <w:rPr>
      <w:sz w:val="20"/>
      <w:szCs w:val="20"/>
    </w:rPr>
  </w:style>
  <w:style w:type="character" w:customStyle="1" w:styleId="CommentTextChar">
    <w:name w:val="Comment Text Char"/>
    <w:basedOn w:val="DefaultParagraphFont"/>
    <w:link w:val="CommentText"/>
    <w:uiPriority w:val="99"/>
    <w:rsid w:val="0094732E"/>
    <w:rPr>
      <w:color w:val="000000"/>
      <w:sz w:val="20"/>
      <w:szCs w:val="20"/>
    </w:rPr>
  </w:style>
  <w:style w:type="paragraph" w:styleId="Revision">
    <w:name w:val="Revision"/>
    <w:hidden/>
    <w:uiPriority w:val="99"/>
    <w:semiHidden/>
    <w:rsid w:val="009F5F9F"/>
    <w:pPr>
      <w:widowControl/>
    </w:pPr>
    <w:rPr>
      <w:color w:val="000000"/>
    </w:rPr>
  </w:style>
  <w:style w:type="paragraph" w:styleId="BalloonText">
    <w:name w:val="Balloon Text"/>
    <w:basedOn w:val="Normal"/>
    <w:link w:val="BalloonTextChar"/>
    <w:uiPriority w:val="99"/>
    <w:semiHidden/>
    <w:unhideWhenUsed/>
    <w:rsid w:val="00A265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5F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84F27-C777-4C89-A86D-3BC52E29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11</Pages>
  <Words>3162</Words>
  <Characters>18025</Characters>
  <Application>Microsoft Office Word</Application>
  <DocSecurity>0</DocSecurity>
  <Lines>150</Lines>
  <Paragraphs>42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Thi Thai</cp:lastModifiedBy>
  <cp:revision>739</cp:revision>
  <cp:lastPrinted>2023-03-01T04:28:00Z</cp:lastPrinted>
  <dcterms:created xsi:type="dcterms:W3CDTF">2022-09-16T08:29:00Z</dcterms:created>
  <dcterms:modified xsi:type="dcterms:W3CDTF">2023-03-01T04:28:00Z</dcterms:modified>
</cp:coreProperties>
</file>